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1A" w:rsidRDefault="0040408C" w:rsidP="0076501A">
      <w:pPr>
        <w:pStyle w:val="ad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caps/>
          <w:noProof/>
          <w:sz w:val="44"/>
          <w:szCs w:val="44"/>
          <w:lang w:eastAsia="ru-RU"/>
        </w:rPr>
        <w:drawing>
          <wp:inline distT="0" distB="0" distL="0" distR="0">
            <wp:extent cx="10331450" cy="7304663"/>
            <wp:effectExtent l="19050" t="0" r="0" b="0"/>
            <wp:docPr id="1" name="Рисунок 1" descr="C:\Users\1\Pictures\2014-03-0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4-03-0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01A">
        <w:rPr>
          <w:rFonts w:ascii="Times New Roman" w:hAnsi="Times New Roman"/>
          <w:b/>
          <w:caps/>
          <w:sz w:val="44"/>
          <w:szCs w:val="44"/>
        </w:rPr>
        <w:lastRenderedPageBreak/>
        <w:t>учебные планы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дополнительных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предпрофессиональных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общеобразовательных программ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aps/>
          <w:sz w:val="44"/>
          <w:szCs w:val="44"/>
        </w:rPr>
        <w:t>в области музыкального искусства</w:t>
      </w:r>
    </w:p>
    <w:p w:rsidR="0076501A" w:rsidRDefault="0076501A" w:rsidP="0076501A">
      <w:pPr>
        <w:pStyle w:val="ad"/>
        <w:jc w:val="center"/>
        <w:rPr>
          <w:rFonts w:ascii="Times New Roman" w:hAnsi="Times New Roman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0D93" w:rsidRDefault="00760D93" w:rsidP="0076501A">
      <w:pPr>
        <w:pStyle w:val="ad"/>
        <w:rPr>
          <w:rFonts w:ascii="Times New Roman" w:hAnsi="Times New Roman"/>
        </w:rPr>
      </w:pPr>
    </w:p>
    <w:p w:rsidR="00760D93" w:rsidRDefault="00760D93" w:rsidP="0076501A">
      <w:pPr>
        <w:pStyle w:val="ad"/>
        <w:rPr>
          <w:rFonts w:ascii="Times New Roman" w:hAnsi="Times New Roman"/>
        </w:rPr>
      </w:pPr>
    </w:p>
    <w:p w:rsidR="00760D93" w:rsidRDefault="00760D93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1. График образовательного процесса</w:t>
      </w: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обучения -  5 лет.</w:t>
      </w:r>
    </w:p>
    <w:p w:rsidR="0076501A" w:rsidRDefault="0076501A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дополнительная </w:t>
      </w:r>
      <w:proofErr w:type="spellStart"/>
      <w:r>
        <w:rPr>
          <w:rFonts w:ascii="Times New Roman" w:hAnsi="Times New Roman"/>
          <w:sz w:val="24"/>
          <w:szCs w:val="24"/>
        </w:rPr>
        <w:t>предпрофессиональная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общеобразовательная программа в области музыкального искусства</w:t>
      </w:r>
    </w:p>
    <w:p w:rsidR="0076501A" w:rsidRDefault="0076501A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«Народные инструменты»</w:t>
      </w: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76501A" w:rsidRDefault="0076501A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обучения – 8 лет.</w:t>
      </w:r>
    </w:p>
    <w:p w:rsidR="0076501A" w:rsidRDefault="0076501A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дополнительная </w:t>
      </w:r>
      <w:proofErr w:type="spellStart"/>
      <w:r>
        <w:rPr>
          <w:rFonts w:ascii="Times New Roman" w:hAnsi="Times New Roman"/>
          <w:sz w:val="24"/>
          <w:szCs w:val="24"/>
        </w:rPr>
        <w:t>предпрофессиональная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общеобразовательная программа в области музыкального искусства</w:t>
      </w:r>
    </w:p>
    <w:p w:rsidR="0076501A" w:rsidRDefault="0076501A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«Народные инструменты»</w:t>
      </w:r>
    </w:p>
    <w:p w:rsidR="0076501A" w:rsidRDefault="0076501A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0D93" w:rsidRDefault="00760D93" w:rsidP="0076501A">
      <w:pPr>
        <w:pStyle w:val="ad"/>
        <w:ind w:left="720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40408C" w:rsidP="0076501A">
      <w:pPr>
        <w:pStyle w:val="ad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b/>
          <w:caps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10331450" cy="7304663"/>
            <wp:effectExtent l="19050" t="0" r="0" b="0"/>
            <wp:docPr id="2" name="Рисунок 2" descr="C:\Users\1\Pictures\2014-03-0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4-03-0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10331450" cy="7304663"/>
            <wp:effectExtent l="19050" t="0" r="0" b="0"/>
            <wp:docPr id="3" name="Рисунок 3" descr="C:\Users\1\Pictures\2014-03-06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4-03-06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01A">
        <w:rPr>
          <w:rFonts w:ascii="Times New Roman" w:hAnsi="Times New Roman"/>
          <w:b/>
          <w:caps/>
          <w:sz w:val="52"/>
          <w:szCs w:val="52"/>
        </w:rPr>
        <w:lastRenderedPageBreak/>
        <w:t>учебные   планы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дополнительных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предпрофессиональных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общеобразовательных программ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в области музыкального искусства: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numPr>
          <w:ilvl w:val="0"/>
          <w:numId w:val="6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«Народные инструменты» - срок обучения 5 лет</w:t>
      </w:r>
    </w:p>
    <w:p w:rsidR="0076501A" w:rsidRDefault="00760D93" w:rsidP="0076501A">
      <w:pPr>
        <w:pStyle w:val="ad"/>
        <w:numPr>
          <w:ilvl w:val="0"/>
          <w:numId w:val="6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76501A">
        <w:rPr>
          <w:rFonts w:ascii="Times New Roman" w:hAnsi="Times New Roman"/>
          <w:sz w:val="36"/>
          <w:szCs w:val="36"/>
        </w:rPr>
        <w:t>«Народные</w:t>
      </w:r>
      <w:r w:rsidR="0076501A">
        <w:rPr>
          <w:rFonts w:ascii="Times New Roman" w:hAnsi="Times New Roman"/>
          <w:b/>
          <w:sz w:val="36"/>
          <w:szCs w:val="36"/>
        </w:rPr>
        <w:t xml:space="preserve"> </w:t>
      </w:r>
      <w:r w:rsidR="0076501A">
        <w:rPr>
          <w:rFonts w:ascii="Times New Roman" w:hAnsi="Times New Roman"/>
          <w:sz w:val="36"/>
          <w:szCs w:val="36"/>
        </w:rPr>
        <w:t xml:space="preserve"> инструменты» </w:t>
      </w:r>
      <w:r w:rsidR="0076501A">
        <w:rPr>
          <w:rFonts w:ascii="Times New Roman" w:hAnsi="Times New Roman"/>
          <w:b/>
          <w:sz w:val="36"/>
          <w:szCs w:val="36"/>
        </w:rPr>
        <w:t xml:space="preserve">- </w:t>
      </w:r>
      <w:r w:rsidR="0076501A">
        <w:rPr>
          <w:rFonts w:ascii="Times New Roman" w:hAnsi="Times New Roman"/>
          <w:sz w:val="36"/>
          <w:szCs w:val="36"/>
        </w:rPr>
        <w:t>срок обучения 8 лет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УЧЕБНЫЙ ПЛАН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по дополнительной </w:t>
      </w:r>
      <w:proofErr w:type="spellStart"/>
      <w:r>
        <w:rPr>
          <w:rFonts w:ascii="Times New Roman" w:hAnsi="Times New Roman"/>
          <w:b/>
        </w:rPr>
        <w:t>предпрофессиональной</w:t>
      </w:r>
      <w:proofErr w:type="spellEnd"/>
      <w:r>
        <w:rPr>
          <w:rFonts w:ascii="Times New Roman" w:hAnsi="Times New Roman"/>
          <w:b/>
        </w:rPr>
        <w:t xml:space="preserve"> общеобразовательной программе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музыкального искусства «Народные инструменты»</w:t>
      </w:r>
    </w:p>
    <w:p w:rsidR="0076501A" w:rsidRDefault="0076501A" w:rsidP="0076501A">
      <w:pPr>
        <w:pStyle w:val="ad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Утверждаю </w:t>
      </w:r>
    </w:p>
    <w:p w:rsidR="0076501A" w:rsidRDefault="0076501A" w:rsidP="0076501A">
      <w:pPr>
        <w:pStyle w:val="ad"/>
        <w:rPr>
          <w:rFonts w:ascii="Times New Roman" w:eastAsia="Lucida Grande CY" w:hAnsi="Times New Roman"/>
          <w:b/>
        </w:rPr>
      </w:pPr>
      <w:r>
        <w:rPr>
          <w:rFonts w:ascii="Times New Roman" w:eastAsia="Lucida Grande CY" w:hAnsi="Times New Roman"/>
          <w:b/>
        </w:rPr>
        <w:t xml:space="preserve">Директор  МБОУ ДОД </w:t>
      </w:r>
    </w:p>
    <w:p w:rsidR="0076501A" w:rsidRDefault="0076501A" w:rsidP="0076501A">
      <w:pPr>
        <w:pStyle w:val="ad"/>
        <w:rPr>
          <w:rFonts w:ascii="Times New Roman" w:eastAsia="Lucida Grande CY" w:hAnsi="Times New Roman"/>
          <w:b/>
        </w:rPr>
      </w:pPr>
      <w:r>
        <w:rPr>
          <w:rFonts w:ascii="Times New Roman" w:eastAsia="Lucida Grande CY" w:hAnsi="Times New Roman"/>
          <w:b/>
        </w:rPr>
        <w:t xml:space="preserve">«ДШИ «Фольклорная»  </w:t>
      </w:r>
      <w:proofErr w:type="gramStart"/>
      <w:r>
        <w:rPr>
          <w:rFonts w:ascii="Times New Roman" w:eastAsia="Lucida Grande CY" w:hAnsi="Times New Roman"/>
          <w:b/>
        </w:rPr>
        <w:t>г</w:t>
      </w:r>
      <w:proofErr w:type="gramEnd"/>
      <w:r>
        <w:rPr>
          <w:rFonts w:ascii="Times New Roman" w:eastAsia="Lucida Grande CY" w:hAnsi="Times New Roman"/>
          <w:b/>
        </w:rPr>
        <w:t>. Кирова</w:t>
      </w:r>
    </w:p>
    <w:p w:rsidR="0076501A" w:rsidRDefault="0076501A" w:rsidP="0076501A">
      <w:pPr>
        <w:pStyle w:val="ad"/>
        <w:rPr>
          <w:rFonts w:ascii="Times New Roman" w:hAnsi="Times New Roman"/>
          <w:b/>
        </w:rPr>
      </w:pPr>
      <w:r>
        <w:rPr>
          <w:rFonts w:ascii="Times New Roman" w:eastAsia="Lucida Grande CY" w:hAnsi="Times New Roman"/>
          <w:b/>
        </w:rPr>
        <w:t xml:space="preserve">________________  </w:t>
      </w:r>
      <w:proofErr w:type="spellStart"/>
      <w:r>
        <w:rPr>
          <w:rFonts w:ascii="Times New Roman" w:eastAsia="Lucida Grande CY" w:hAnsi="Times New Roman"/>
          <w:b/>
        </w:rPr>
        <w:t>_О.В.Буркова</w:t>
      </w:r>
      <w:proofErr w:type="spellEnd"/>
    </w:p>
    <w:p w:rsidR="0076501A" w:rsidRDefault="0076501A" w:rsidP="0076501A">
      <w:pPr>
        <w:pStyle w:val="ad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"_</w:t>
      </w:r>
      <w:r w:rsidR="00760D93">
        <w:rPr>
          <w:rFonts w:ascii="Times New Roman" w:hAnsi="Times New Roman"/>
          <w:b/>
        </w:rPr>
        <w:t>01</w:t>
      </w:r>
      <w:r>
        <w:rPr>
          <w:rFonts w:ascii="Times New Roman" w:hAnsi="Times New Roman"/>
          <w:b/>
        </w:rPr>
        <w:t xml:space="preserve">_" </w:t>
      </w:r>
      <w:r w:rsidR="00760D93">
        <w:rPr>
          <w:rFonts w:ascii="Times New Roman" w:hAnsi="Times New Roman"/>
          <w:b/>
        </w:rPr>
        <w:t xml:space="preserve">сентября </w:t>
      </w:r>
      <w:r>
        <w:rPr>
          <w:rFonts w:ascii="Times New Roman" w:hAnsi="Times New Roman"/>
          <w:b/>
        </w:rPr>
        <w:t xml:space="preserve"> 2013 г.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МП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Срок обучения – 5 лет</w:t>
      </w:r>
    </w:p>
    <w:tbl>
      <w:tblPr>
        <w:tblW w:w="14685" w:type="dxa"/>
        <w:tblInd w:w="94" w:type="dxa"/>
        <w:tblLayout w:type="fixed"/>
        <w:tblLook w:val="04A0"/>
      </w:tblPr>
      <w:tblGrid>
        <w:gridCol w:w="1575"/>
        <w:gridCol w:w="3120"/>
        <w:gridCol w:w="1080"/>
        <w:gridCol w:w="1134"/>
        <w:gridCol w:w="709"/>
        <w:gridCol w:w="567"/>
        <w:gridCol w:w="709"/>
        <w:gridCol w:w="850"/>
        <w:gridCol w:w="567"/>
        <w:gridCol w:w="954"/>
        <w:gridCol w:w="39"/>
        <w:gridCol w:w="708"/>
        <w:gridCol w:w="709"/>
        <w:gridCol w:w="164"/>
        <w:gridCol w:w="687"/>
        <w:gridCol w:w="33"/>
        <w:gridCol w:w="1080"/>
      </w:tblGrid>
      <w:tr w:rsidR="0076501A" w:rsidTr="0076501A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Индекс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частей, предметных областей, разделов и учебных предметов 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Самост</w:t>
            </w:r>
            <w:proofErr w:type="spellEnd"/>
            <w:r>
              <w:rPr>
                <w:rFonts w:ascii="Times New Roman" w:hAnsi="Times New Roman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Аудиторные занятия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Промежуточная аттестация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(по полугодиям)</w:t>
            </w:r>
            <w:r>
              <w:rPr>
                <w:rFonts w:ascii="Times New Roman" w:hAnsi="Times New Roman"/>
                <w:vertAlign w:val="superscript"/>
              </w:rPr>
              <w:t>2)</w:t>
            </w: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Распределение по годам обучения</w:t>
            </w:r>
          </w:p>
        </w:tc>
      </w:tr>
      <w:tr w:rsidR="0076501A" w:rsidTr="0076501A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 xml:space="preserve">Экзамены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2-й  класс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4-й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класс</w:t>
            </w:r>
          </w:p>
        </w:tc>
      </w:tr>
      <w:tr w:rsidR="0076501A" w:rsidTr="0076501A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76501A" w:rsidTr="0076501A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Структура и объем ОП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2491-3332,5</w:t>
            </w:r>
            <w:r>
              <w:rPr>
                <w:rFonts w:ascii="Times New Roman" w:hAnsi="Times New Roman"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1303,5-1567,5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1187,5-1765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недель аудиторных занятий</w:t>
            </w:r>
          </w:p>
        </w:tc>
      </w:tr>
      <w:tr w:rsidR="0076501A" w:rsidTr="0076501A">
        <w:trPr>
          <w:trHeight w:val="41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</w:tr>
      <w:tr w:rsidR="0076501A" w:rsidTr="0076501A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1303,5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Недельная нагрузка в часах</w:t>
            </w: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973,5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610,5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 xml:space="preserve">Специальность </w:t>
            </w:r>
            <w:r>
              <w:rPr>
                <w:rFonts w:ascii="Times New Roman" w:hAnsi="Times New Roman"/>
                <w:vertAlign w:val="superscript"/>
              </w:rPr>
              <w:t>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2,4,6,8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Ансамбль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1"/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4,6,8,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0"/>
            </w:r>
            <w:r>
              <w:rPr>
                <w:rFonts w:ascii="Times New Roman" w:hAnsi="Times New Roman"/>
              </w:rPr>
              <w:sym w:font="Times New Roman" w:char="F02C"/>
            </w:r>
            <w:r>
              <w:rPr>
                <w:rFonts w:ascii="Times New Roman" w:hAnsi="Times New Roman"/>
              </w:rPr>
              <w:sym w:font="Times New Roman" w:char="F035"/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0"/>
            </w:r>
            <w:r>
              <w:rPr>
                <w:rFonts w:ascii="Times New Roman" w:hAnsi="Times New Roman"/>
              </w:rPr>
              <w:sym w:font="Times New Roman" w:char="F02C"/>
            </w:r>
            <w:r>
              <w:rPr>
                <w:rFonts w:ascii="Times New Roman" w:hAnsi="Times New Roman"/>
              </w:rPr>
              <w:sym w:font="Times New Roman" w:char="F035"/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0"/>
            </w:r>
            <w:r>
              <w:rPr>
                <w:rFonts w:ascii="Times New Roman" w:hAnsi="Times New Roman"/>
              </w:rPr>
              <w:sym w:font="Times New Roman" w:char="F02C"/>
            </w:r>
            <w:r>
              <w:rPr>
                <w:rFonts w:ascii="Times New Roman" w:hAnsi="Times New Roman"/>
              </w:rPr>
              <w:sym w:font="Times New Roman" w:char="F035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Хоровой класс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76501A" w:rsidTr="0076501A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76501A" w:rsidTr="0076501A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7,5</w:t>
            </w:r>
          </w:p>
        </w:tc>
      </w:tr>
      <w:tr w:rsidR="0076501A" w:rsidTr="0076501A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1303,5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16,5</w:t>
            </w:r>
          </w:p>
        </w:tc>
      </w:tr>
      <w:tr w:rsidR="0076501A" w:rsidTr="0076501A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vertAlign w:val="superscript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Вариативная часть</w:t>
            </w:r>
            <w:r>
              <w:rPr>
                <w:rFonts w:ascii="Times New Roman" w:hAnsi="Times New Roman"/>
                <w:bCs/>
                <w:vertAlign w:val="superscript"/>
              </w:rPr>
              <w:t>5)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264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577,5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Коллективное </w:t>
            </w:r>
            <w:proofErr w:type="spellStart"/>
            <w:r>
              <w:rPr>
                <w:rFonts w:ascii="Times New Roman" w:hAnsi="Times New Roman"/>
              </w:rPr>
              <w:t>музицирование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Оркестровый класс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В.03.УП.03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История искусства (изобразительного, театрального, киноискусства)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В.04.УП.04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Хоровой класс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В.05.УП.05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Элементарная теория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Концертмейстерский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Дополнительный инструмент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Сочинение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Электронная музыка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В.10.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Музыкальная информатика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В.11.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Народное  музыкальное творчество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7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9,5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9,5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12</w:t>
            </w:r>
          </w:p>
        </w:tc>
      </w:tr>
      <w:tr w:rsidR="0076501A" w:rsidTr="0076501A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  <w:vertAlign w:val="superscript"/>
              </w:rPr>
            </w:pPr>
            <w:r>
              <w:rPr>
                <w:rFonts w:ascii="Times New Roman" w:hAnsi="Times New Roman"/>
                <w:bCs/>
                <w:iCs/>
              </w:rPr>
              <w:t>Всего максимальная нагрузка с учетом вариативной части:</w:t>
            </w:r>
            <w:r>
              <w:rPr>
                <w:rFonts w:ascii="Times New Roman" w:hAnsi="Times New Roman"/>
                <w:bCs/>
                <w:iCs/>
                <w:vertAlign w:val="superscript"/>
              </w:rPr>
              <w:t>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3184,5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1567,5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19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23,5</w:t>
            </w:r>
          </w:p>
        </w:tc>
      </w:tr>
      <w:tr w:rsidR="0076501A" w:rsidTr="0076501A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  <w:vertAlign w:val="superscript"/>
              </w:rPr>
            </w:pPr>
            <w:r>
              <w:rPr>
                <w:rFonts w:ascii="Times New Roman" w:hAnsi="Times New Roman"/>
                <w:bCs/>
                <w:iCs/>
              </w:rPr>
              <w:t>Консультации</w:t>
            </w:r>
            <w:proofErr w:type="gramStart"/>
            <w:r>
              <w:rPr>
                <w:rFonts w:ascii="Times New Roman" w:hAnsi="Times New Roman"/>
                <w:bCs/>
                <w:iCs/>
                <w:vertAlign w:val="superscript"/>
              </w:rPr>
              <w:t>7</w:t>
            </w:r>
            <w:proofErr w:type="gramEnd"/>
            <w:r>
              <w:rPr>
                <w:rFonts w:ascii="Times New Roman" w:hAnsi="Times New Roman"/>
                <w:bCs/>
                <w:iCs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Годовая нагрузка в часах </w:t>
            </w: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76501A" w:rsidTr="0076501A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Сводный хор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8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76501A" w:rsidTr="0076501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Оркестр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1"/>
            </w: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76501A" w:rsidTr="0076501A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</w:rPr>
              <w:t>Аттестация</w:t>
            </w:r>
          </w:p>
        </w:tc>
        <w:tc>
          <w:tcPr>
            <w:tcW w:w="99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Годовой объем в неделях</w:t>
            </w:r>
          </w:p>
        </w:tc>
      </w:tr>
      <w:tr w:rsidR="0076501A" w:rsidTr="0076501A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</w:t>
            </w: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  <w:vertAlign w:val="superscript"/>
              </w:rPr>
            </w:pPr>
            <w:r>
              <w:rPr>
                <w:rFonts w:ascii="Times New Roman" w:hAnsi="Times New Roman"/>
                <w:bCs/>
                <w:iCs/>
              </w:rPr>
              <w:t>Резерв учебного времени</w:t>
            </w:r>
            <w:proofErr w:type="gramStart"/>
            <w:r>
              <w:rPr>
                <w:rFonts w:ascii="Times New Roman" w:hAnsi="Times New Roman"/>
                <w:bCs/>
                <w:iCs/>
                <w:vertAlign w:val="superscript"/>
              </w:rPr>
              <w:t>7</w:t>
            </w:r>
            <w:proofErr w:type="gramEnd"/>
            <w:r>
              <w:rPr>
                <w:rFonts w:ascii="Times New Roman" w:hAnsi="Times New Roman"/>
                <w:bCs/>
                <w:iCs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76501A" w:rsidRDefault="0076501A" w:rsidP="0076501A">
      <w:pPr>
        <w:pStyle w:val="ad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В общей трудоемкости на выбор образовательного учреждения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предметов и количества часов консультаций остается неизменной, вариативная часть разрабатывается образовательным учреждением самостоятельно. </w:t>
      </w:r>
      <w:r>
        <w:rPr>
          <w:rFonts w:ascii="Times New Roman" w:hAnsi="Times New Roman"/>
          <w:bCs/>
        </w:rPr>
        <w:t xml:space="preserve">Объем времени вариативной части, предусматриваемый ОУ на занятия обучающихся с присутствием преподавателя, может составлять до 60 процентов от объема времени предметных областей обязательной части, предусмотренного на аудиторные занятия. </w:t>
      </w:r>
      <w:r>
        <w:rPr>
          <w:rFonts w:ascii="Times New Roman" w:eastAsia="Times New Roman" w:hAnsi="Times New Roman"/>
          <w:bCs/>
          <w:lang w:eastAsia="ru-RU"/>
        </w:rPr>
        <w:t xml:space="preserve">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образовательным учреждением вариативной части, а также при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 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bCs/>
          <w:vertAlign w:val="superscript"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В колонках 8 и 9 цифрой указываются учебные полугодия за весь период обучения, в которых проводится промежуточная аттестация обучающихся. Номера учебных полугодий обозначают полный цикл обучения – 10 учебных полугодий за 5 лет. При выставлении между цифрами </w:t>
      </w:r>
      <w:proofErr w:type="gramStart"/>
      <w:r>
        <w:rPr>
          <w:rFonts w:ascii="Times New Roman" w:eastAsia="Times New Roman" w:hAnsi="Times New Roman"/>
          <w:bCs/>
          <w:lang w:eastAsia="ru-RU"/>
        </w:rPr>
        <w:t>«-</w:t>
      </w:r>
      <w:proofErr w:type="gramEnd"/>
      <w:r>
        <w:rPr>
          <w:rFonts w:ascii="Times New Roman" w:eastAsia="Times New Roman" w:hAnsi="Times New Roman"/>
          <w:bCs/>
          <w:lang w:eastAsia="ru-RU"/>
        </w:rPr>
        <w:t xml:space="preserve">» необходимо считать и четные и нечетные учебные полугодия (например «6-10» – с 6-го по 10-й).  Форму проведения промежуточной аттестации в виде зачетов и контрольных уроков (колонка 8) по учебным полугодиям, а также время их проведения в течение учебного полугодия образовательное учреждение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</w:t>
      </w:r>
      <w:proofErr w:type="gramStart"/>
      <w:r>
        <w:rPr>
          <w:rFonts w:ascii="Times New Roman" w:eastAsia="Times New Roman" w:hAnsi="Times New Roman"/>
          <w:bCs/>
          <w:lang w:eastAsia="ru-RU"/>
        </w:rPr>
        <w:t>обучающимся</w:t>
      </w:r>
      <w:proofErr w:type="gramEnd"/>
      <w:r>
        <w:rPr>
          <w:rFonts w:ascii="Times New Roman" w:eastAsia="Times New Roman" w:hAnsi="Times New Roman"/>
          <w:bCs/>
          <w:lang w:eastAsia="ru-RU"/>
        </w:rPr>
        <w:t xml:space="preserve"> выставляется оценка, которая заносится в свидетельство об окончании образовательного учреждения.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По учебному предмету «Специальность» в рамках промежуточной аттестации обязательно должны проводиться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учебному предмету «Специальность» в объеме от 60 до 100% аудиторного времени.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lang w:eastAsia="ru-RU"/>
        </w:rPr>
      </w:pPr>
      <w:proofErr w:type="gramStart"/>
      <w:r>
        <w:rPr>
          <w:rFonts w:ascii="Times New Roman" w:eastAsia="Times New Roman" w:hAnsi="Times New Roman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не менее 80% от аудиторного времени; по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100% аудиторного времени (в случае отсутствия обучающихся по другим ОП в области музыкального искусства).</w:t>
      </w:r>
      <w:proofErr w:type="gramEnd"/>
    </w:p>
    <w:p w:rsidR="0076501A" w:rsidRDefault="0076501A" w:rsidP="0076501A">
      <w:pPr>
        <w:pStyle w:val="ad"/>
        <w:rPr>
          <w:rFonts w:ascii="Times New Roman" w:eastAsia="Times New Roman" w:hAnsi="Times New Roman"/>
          <w:vertAlign w:val="superscript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В данном примерном учебном плане образовательным учреждениям предложен перечень учебных предметов вариативной части и возможность их реализации. Образовательное учреждение может: воспользоваться предложенным вариантом, выбрать другие учебные предметы из предложенного перечня или самостоятельно определить наименования учебных предметов и их распределение по учебным полугодиям. В любом из выбранных вариантов каждый учебный предмет вариативной части должен заканчиваться установленной образовательным учреждением формой контроля (контрольным уроком, зачетом или экзаменом). Вариативную часть можно использовать и на учебные предметы, предусматривающие получение </w:t>
      </w:r>
      <w:proofErr w:type="gramStart"/>
      <w:r>
        <w:rPr>
          <w:rFonts w:ascii="Times New Roman" w:eastAsia="Times New Roman" w:hAnsi="Times New Roman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знаний, умений и навыков в области исполнительства на национальных инструментах народов России. Знаком «</w:t>
      </w:r>
      <w:proofErr w:type="spellStart"/>
      <w:r>
        <w:rPr>
          <w:rFonts w:ascii="Times New Roman" w:eastAsia="Times New Roman" w:hAnsi="Times New Roman"/>
          <w:lang w:eastAsia="ru-RU"/>
        </w:rPr>
        <w:t>х</w:t>
      </w:r>
      <w:proofErr w:type="spellEnd"/>
      <w:r>
        <w:rPr>
          <w:rFonts w:ascii="Times New Roman" w:eastAsia="Times New Roman" w:hAnsi="Times New Roman"/>
          <w:lang w:eastAsia="ru-RU"/>
        </w:rPr>
        <w:t>» обозначена возможность реализации предлагаемых учебных предметов в той или иной форме занятий.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Объем  максимальной нагрузки обучающихся не должен превышать 26 часов в неделю, аудиторной нагрузки – 14 часов в неделю. 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Консультации проводятся с целью подготовки </w:t>
      </w:r>
      <w:proofErr w:type="gramStart"/>
      <w:r>
        <w:rPr>
          <w:rFonts w:ascii="Times New Roman" w:eastAsia="Times New Roman" w:hAnsi="Times New Roman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proofErr w:type="spellStart"/>
      <w:r>
        <w:rPr>
          <w:rFonts w:ascii="Times New Roman" w:eastAsia="Times New Roman" w:hAnsi="Times New Roman"/>
          <w:lang w:eastAsia="ru-RU"/>
        </w:rPr>
        <w:t>рассредоточенно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или в счет резерва учебного времени. В случае</w:t>
      </w:r>
      <w:proofErr w:type="gramStart"/>
      <w:r>
        <w:rPr>
          <w:rFonts w:ascii="Times New Roman" w:eastAsia="Times New Roman" w:hAnsi="Times New Roman"/>
          <w:lang w:eastAsia="ru-RU"/>
        </w:rPr>
        <w:t>,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если консультации проводятся </w:t>
      </w:r>
      <w:proofErr w:type="spellStart"/>
      <w:r>
        <w:rPr>
          <w:rFonts w:ascii="Times New Roman" w:eastAsia="Times New Roman" w:hAnsi="Times New Roman"/>
          <w:lang w:eastAsia="ru-RU"/>
        </w:rPr>
        <w:t>рассредоточенно</w:t>
      </w:r>
      <w:proofErr w:type="spellEnd"/>
      <w:r>
        <w:rPr>
          <w:rFonts w:ascii="Times New Roman" w:eastAsia="Times New Roman" w:hAnsi="Times New Roman"/>
          <w:lang w:eastAsia="ru-RU"/>
        </w:rPr>
        <w:t xml:space="preserve">, </w:t>
      </w:r>
      <w:r>
        <w:rPr>
          <w:rFonts w:ascii="Times New Roman" w:eastAsia="Times New Roman" w:hAnsi="Times New Roman"/>
          <w:lang w:eastAsia="ru-RU"/>
        </w:rPr>
        <w:lastRenderedPageBreak/>
        <w:t>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76501A" w:rsidRDefault="0076501A" w:rsidP="0076501A">
      <w:pPr>
        <w:pStyle w:val="ad"/>
        <w:rPr>
          <w:rFonts w:ascii="Times New Roman" w:hAnsi="Times New Roman"/>
          <w:i/>
        </w:rPr>
      </w:pPr>
    </w:p>
    <w:p w:rsidR="0076501A" w:rsidRDefault="0076501A" w:rsidP="0076501A">
      <w:pPr>
        <w:pStyle w:val="ad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Примечание к учебному плану</w:t>
      </w:r>
    </w:p>
    <w:p w:rsidR="0076501A" w:rsidRDefault="0076501A" w:rsidP="0076501A">
      <w:pPr>
        <w:pStyle w:val="ad"/>
        <w:rPr>
          <w:rFonts w:ascii="Times New Roman" w:hAnsi="Times New Roman"/>
          <w:i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Учебный предмет «Хоровой класс» может проводиться следующим образом: хор из обучающихся первого класса; хор из обучающихся 2–5 классов.</w:t>
      </w:r>
      <w:proofErr w:type="gramEnd"/>
      <w:r>
        <w:rPr>
          <w:rFonts w:ascii="Times New Roman" w:hAnsi="Times New Roman"/>
        </w:rPr>
        <w:t xml:space="preserve">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рекомендуется реализовывать учебный предмет «Хоровой класс» на протяжении всего периода обучения. </w:t>
      </w:r>
      <w:r>
        <w:rPr>
          <w:rFonts w:ascii="Times New Roman" w:eastAsia="Times New Roman" w:hAnsi="Times New Roman"/>
          <w:lang w:eastAsia="ru-RU"/>
        </w:rPr>
        <w:t>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>
        <w:rPr>
          <w:rFonts w:ascii="Times New Roman" w:hAnsi="Times New Roman"/>
        </w:rPr>
        <w:t xml:space="preserve"> По учебным предметам обязательной части объем самостоятельной работы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планируется следующим образом: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«Музыкальная литература (зарубежная, отечественная)» – 1 час в неделю.</w:t>
      </w: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__________________________</w:t>
      </w: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</w:rPr>
        <w:lastRenderedPageBreak/>
        <w:t>УЧЕБНЫЙ ПЛАН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по дополнительной </w:t>
      </w:r>
      <w:proofErr w:type="spellStart"/>
      <w:r>
        <w:rPr>
          <w:rFonts w:ascii="Times New Roman" w:hAnsi="Times New Roman"/>
          <w:b/>
        </w:rPr>
        <w:t>предпрофессиональной</w:t>
      </w:r>
      <w:proofErr w:type="spellEnd"/>
      <w:r>
        <w:rPr>
          <w:rFonts w:ascii="Times New Roman" w:hAnsi="Times New Roman"/>
          <w:b/>
        </w:rPr>
        <w:t xml:space="preserve"> общеобразовательной программе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музыкального искусства «Народные инструменты»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Утверждаю </w:t>
      </w:r>
    </w:p>
    <w:p w:rsidR="0076501A" w:rsidRDefault="0076501A" w:rsidP="0076501A">
      <w:pPr>
        <w:pStyle w:val="ad"/>
        <w:rPr>
          <w:rFonts w:ascii="Times New Roman" w:eastAsia="Lucida Grande CY" w:hAnsi="Times New Roman"/>
        </w:rPr>
      </w:pPr>
      <w:r>
        <w:rPr>
          <w:rFonts w:ascii="Times New Roman" w:eastAsia="Lucida Grande CY" w:hAnsi="Times New Roman"/>
        </w:rPr>
        <w:t xml:space="preserve">Директор  МБОУ ДОД </w:t>
      </w:r>
    </w:p>
    <w:p w:rsidR="0076501A" w:rsidRDefault="0076501A" w:rsidP="0076501A">
      <w:pPr>
        <w:pStyle w:val="ad"/>
        <w:rPr>
          <w:rFonts w:ascii="Times New Roman" w:eastAsia="Lucida Grande CY" w:hAnsi="Times New Roman"/>
        </w:rPr>
      </w:pPr>
      <w:r>
        <w:rPr>
          <w:rFonts w:ascii="Times New Roman" w:eastAsia="Lucida Grande CY" w:hAnsi="Times New Roman"/>
        </w:rPr>
        <w:t xml:space="preserve">«ДШИ «Фольклорная»  </w:t>
      </w:r>
      <w:proofErr w:type="gramStart"/>
      <w:r>
        <w:rPr>
          <w:rFonts w:ascii="Times New Roman" w:eastAsia="Lucida Grande CY" w:hAnsi="Times New Roman"/>
        </w:rPr>
        <w:t>г</w:t>
      </w:r>
      <w:proofErr w:type="gramEnd"/>
      <w:r>
        <w:rPr>
          <w:rFonts w:ascii="Times New Roman" w:eastAsia="Lucida Grande CY" w:hAnsi="Times New Roman"/>
        </w:rPr>
        <w:t>. Кирова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proofErr w:type="spellStart"/>
      <w:r>
        <w:rPr>
          <w:rFonts w:ascii="Times New Roman" w:eastAsia="Lucida Grande CY" w:hAnsi="Times New Roman"/>
        </w:rPr>
        <w:t>_________________О.В.Буркова</w:t>
      </w:r>
      <w:proofErr w:type="spellEnd"/>
      <w:r>
        <w:rPr>
          <w:rFonts w:ascii="Times New Roman" w:hAnsi="Times New Roman"/>
        </w:rPr>
        <w:t xml:space="preserve"> 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"_</w:t>
      </w:r>
      <w:r w:rsidR="00760D93">
        <w:rPr>
          <w:rFonts w:ascii="Times New Roman" w:hAnsi="Times New Roman"/>
        </w:rPr>
        <w:t>01</w:t>
      </w:r>
      <w:r>
        <w:rPr>
          <w:rFonts w:ascii="Times New Roman" w:hAnsi="Times New Roman"/>
        </w:rPr>
        <w:t>_"</w:t>
      </w:r>
      <w:r w:rsidR="00760D93">
        <w:rPr>
          <w:rFonts w:ascii="Times New Roman" w:hAnsi="Times New Roman"/>
        </w:rPr>
        <w:t xml:space="preserve"> сентября </w:t>
      </w:r>
      <w:r>
        <w:rPr>
          <w:rFonts w:ascii="Times New Roman" w:hAnsi="Times New Roman"/>
        </w:rPr>
        <w:t>2013 г.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МП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Срок обучения – 8 лет</w:t>
      </w:r>
    </w:p>
    <w:tbl>
      <w:tblPr>
        <w:tblW w:w="15135" w:type="dxa"/>
        <w:tblInd w:w="94" w:type="dxa"/>
        <w:tblLayout w:type="fixed"/>
        <w:tblLook w:val="04A0"/>
      </w:tblPr>
      <w:tblGrid>
        <w:gridCol w:w="1574"/>
        <w:gridCol w:w="3260"/>
        <w:gridCol w:w="850"/>
        <w:gridCol w:w="1134"/>
        <w:gridCol w:w="709"/>
        <w:gridCol w:w="567"/>
        <w:gridCol w:w="709"/>
        <w:gridCol w:w="850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76501A" w:rsidTr="0076501A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Индекс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частей, предметных областей, разделов и учебных предметов 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Самост</w:t>
            </w:r>
            <w:proofErr w:type="spellEnd"/>
            <w:r>
              <w:rPr>
                <w:rFonts w:ascii="Times New Roman" w:hAnsi="Times New Roman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Аудиторные занятия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Промежуточная аттестация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(по полугодиям)</w:t>
            </w:r>
            <w:r>
              <w:rPr>
                <w:rFonts w:ascii="Times New Roman" w:hAnsi="Times New Roman"/>
                <w:b/>
                <w:vertAlign w:val="superscript"/>
              </w:rPr>
              <w:t>2)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Распределение по годам обучения</w:t>
            </w:r>
          </w:p>
        </w:tc>
      </w:tr>
      <w:tr w:rsidR="0076501A" w:rsidTr="0076501A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8-й класс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76501A" w:rsidTr="0076501A">
        <w:trPr>
          <w:trHeight w:val="275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Структура и объем ОП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vertAlign w:val="superscript"/>
              </w:rPr>
            </w:pPr>
            <w:r>
              <w:rPr>
                <w:rFonts w:ascii="Times New Roman" w:hAnsi="Times New Roman"/>
                <w:b/>
              </w:rPr>
              <w:t>3553-4574</w:t>
            </w:r>
            <w:r>
              <w:rPr>
                <w:rFonts w:ascii="Times New Roman" w:hAnsi="Times New Roman"/>
                <w:b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1778-2058,5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1775-2515,5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недель аудиторных занятий</w:t>
            </w:r>
          </w:p>
        </w:tc>
      </w:tr>
      <w:tr w:rsidR="0076501A" w:rsidTr="0076501A">
        <w:trPr>
          <w:trHeight w:val="27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</w:tr>
      <w:tr w:rsidR="0076501A" w:rsidTr="0076501A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Недельная нагрузка в часах</w:t>
            </w: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921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 xml:space="preserve">Специальность </w:t>
            </w:r>
            <w:r>
              <w:rPr>
                <w:rFonts w:ascii="Times New Roman" w:hAnsi="Times New Roman"/>
                <w:b/>
                <w:vertAlign w:val="superscript"/>
              </w:rPr>
              <w:t>3</w:t>
            </w:r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2,4,6…-14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Ансамбль</w:t>
            </w:r>
            <w:proofErr w:type="gramStart"/>
            <w:r>
              <w:rPr>
                <w:rFonts w:ascii="Times New Roman" w:hAnsi="Times New Roman"/>
                <w:b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1"/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1"/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0"/>
            </w:r>
            <w:r>
              <w:rPr>
                <w:rFonts w:ascii="Times New Roman" w:hAnsi="Times New Roman"/>
              </w:rPr>
              <w:sym w:font="Times New Roman" w:char="F02C"/>
            </w:r>
            <w:r>
              <w:rPr>
                <w:rFonts w:ascii="Times New Roman" w:hAnsi="Times New Roman"/>
              </w:rPr>
              <w:sym w:font="Times New Roman" w:char="F035"/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0"/>
            </w:r>
            <w:r>
              <w:rPr>
                <w:rFonts w:ascii="Times New Roman" w:hAnsi="Times New Roman"/>
              </w:rPr>
              <w:sym w:font="Times New Roman" w:char="F02C"/>
            </w:r>
            <w:r>
              <w:rPr>
                <w:rFonts w:ascii="Times New Roman" w:hAnsi="Times New Roman"/>
              </w:rPr>
              <w:sym w:font="Times New Roman" w:char="F035"/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0"/>
            </w:r>
            <w:r>
              <w:rPr>
                <w:rFonts w:ascii="Times New Roman" w:hAnsi="Times New Roman"/>
              </w:rPr>
              <w:sym w:font="Times New Roman" w:char="F02C"/>
            </w:r>
            <w:r>
              <w:rPr>
                <w:rFonts w:ascii="Times New Roman" w:hAnsi="Times New Roman"/>
              </w:rPr>
              <w:sym w:font="Times New Roman" w:char="F035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0"/>
            </w:r>
            <w:r>
              <w:rPr>
                <w:rFonts w:ascii="Times New Roman" w:hAnsi="Times New Roman"/>
              </w:rPr>
              <w:sym w:font="Times New Roman" w:char="F02C"/>
            </w:r>
            <w:r>
              <w:rPr>
                <w:rFonts w:ascii="Times New Roman" w:hAnsi="Times New Roman"/>
              </w:rPr>
              <w:sym w:font="Times New Roman" w:char="F035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Хоровой класс</w:t>
            </w:r>
            <w:proofErr w:type="gramStart"/>
            <w:r>
              <w:rPr>
                <w:rFonts w:ascii="Times New Roman" w:hAnsi="Times New Roman"/>
                <w:b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 </w:t>
            </w: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378</w:t>
            </w:r>
            <w:r>
              <w:rPr>
                <w:rFonts w:ascii="Times New Roman" w:hAnsi="Times New Roman"/>
              </w:rPr>
              <w:lastRenderedPageBreak/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2,4…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-10,15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</w:t>
            </w: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1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1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9,11,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76501A" w:rsidTr="0076501A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color w:val="F7964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color w:val="F79646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color w:val="F7964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sym w:font="Times New Roman" w:char="F035"/>
            </w:r>
            <w:r>
              <w:rPr>
                <w:rFonts w:ascii="Times New Roman" w:hAnsi="Times New Roman"/>
                <w:b/>
              </w:rPr>
              <w:sym w:font="Times New Roman" w:char="F02C"/>
            </w:r>
            <w:r>
              <w:rPr>
                <w:rFonts w:ascii="Times New Roman" w:hAnsi="Times New Roman"/>
                <w:b/>
              </w:rPr>
              <w:sym w:font="Times New Roman" w:char="F035"/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sym w:font="Times New Roman" w:char="F036"/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7,5</w:t>
            </w:r>
          </w:p>
        </w:tc>
      </w:tr>
      <w:tr w:rsidR="0076501A" w:rsidTr="0076501A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color w:val="F7964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sym w:font="Times New Roman" w:char="F039"/>
            </w:r>
            <w:r>
              <w:rPr>
                <w:rFonts w:ascii="Times New Roman" w:hAnsi="Times New Roman"/>
                <w:b/>
              </w:rPr>
              <w:sym w:font="Times New Roman" w:char="F02C"/>
            </w:r>
            <w:r>
              <w:rPr>
                <w:rFonts w:ascii="Times New Roman" w:hAnsi="Times New Roman"/>
                <w:b/>
              </w:rPr>
              <w:sym w:font="Times New Roman" w:char="F035"/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sym w:font="Times New Roman" w:char="F031"/>
            </w:r>
            <w:r>
              <w:rPr>
                <w:rFonts w:ascii="Times New Roman" w:hAnsi="Times New Roman"/>
                <w:b/>
              </w:rPr>
              <w:sym w:font="Times New Roman" w:char="F034"/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16,5</w:t>
            </w:r>
          </w:p>
        </w:tc>
      </w:tr>
      <w:tr w:rsidR="0076501A" w:rsidTr="0076501A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color w:val="F7964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color w:val="F79646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color w:val="F7964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color w:val="F79646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color w:val="F79646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color w:val="F79646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color w:val="F7964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color w:val="F7964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color w:val="F79646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vertAlign w:val="superscript"/>
              </w:rPr>
            </w:pPr>
            <w:proofErr w:type="gramStart"/>
            <w:r>
              <w:rPr>
                <w:rFonts w:ascii="Times New Roman" w:hAnsi="Times New Roman"/>
                <w:b/>
                <w:bCs/>
              </w:rPr>
              <w:t>Вариативная часть</w:t>
            </w:r>
            <w:r>
              <w:rPr>
                <w:rFonts w:ascii="Times New Roman" w:hAnsi="Times New Roman"/>
                <w:b/>
                <w:bCs/>
                <w:vertAlign w:val="superscript"/>
              </w:rPr>
              <w:t>5)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280,5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740,5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Ритмика</w:t>
            </w:r>
            <w:proofErr w:type="gramStart"/>
            <w:r>
              <w:rPr>
                <w:rFonts w:ascii="Times New Roman" w:hAnsi="Times New Roman"/>
                <w:b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Коллективное </w:t>
            </w:r>
            <w:proofErr w:type="spellStart"/>
            <w:r>
              <w:rPr>
                <w:rFonts w:ascii="Times New Roman" w:hAnsi="Times New Roman"/>
              </w:rPr>
              <w:t>музицирование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В.03.УП.03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Оркестровый класс</w:t>
            </w:r>
            <w:proofErr w:type="gramStart"/>
            <w:r>
              <w:rPr>
                <w:rFonts w:ascii="Times New Roman" w:hAnsi="Times New Roman"/>
                <w:b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В.04.УП.04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Хоровой класс</w:t>
            </w:r>
            <w:proofErr w:type="gramStart"/>
            <w:r>
              <w:rPr>
                <w:rFonts w:ascii="Times New Roman" w:hAnsi="Times New Roman"/>
                <w:b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12,14,16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В.05.УП.05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Элементарная теория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В.06.УП.06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История искусства (изобразительного, театрального, киноискусства)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Концертмейстерский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Дополнительный инструмент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В.09.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Сочинение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Электронная 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Музыкальная 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Народное  музыкальное творчество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Всего аудиторная нагрузка с учетом вариативной части:</w:t>
            </w:r>
            <w:r>
              <w:rPr>
                <w:rFonts w:ascii="Times New Roman" w:hAnsi="Times New Roman"/>
                <w:b/>
                <w:bCs/>
                <w:iCs/>
                <w:vertAlign w:val="superscript"/>
              </w:rPr>
              <w:t>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  <w:color w:val="F7964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  <w:color w:val="F79646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2319,5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6,5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7,5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9,5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12</w:t>
            </w:r>
          </w:p>
        </w:tc>
      </w:tr>
      <w:tr w:rsidR="0076501A" w:rsidTr="0076501A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Всего максимальная нагрузка с учетом вариативной части:</w:t>
            </w:r>
            <w:r>
              <w:rPr>
                <w:rFonts w:ascii="Times New Roman" w:hAnsi="Times New Roman"/>
                <w:b/>
                <w:bCs/>
                <w:iCs/>
                <w:vertAlign w:val="superscript"/>
              </w:rPr>
              <w:t>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4378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2058,5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2319,5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19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22,5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23,5</w:t>
            </w:r>
          </w:p>
        </w:tc>
      </w:tr>
      <w:tr w:rsidR="0076501A" w:rsidTr="0076501A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Консультации</w:t>
            </w:r>
            <w:proofErr w:type="gramStart"/>
            <w:r>
              <w:rPr>
                <w:rFonts w:ascii="Times New Roman" w:hAnsi="Times New Roman"/>
                <w:b/>
                <w:bCs/>
                <w:iCs/>
                <w:vertAlign w:val="superscript"/>
              </w:rPr>
              <w:t>7</w:t>
            </w:r>
            <w:proofErr w:type="gramEnd"/>
            <w:r>
              <w:rPr>
                <w:rFonts w:ascii="Times New Roman" w:hAnsi="Times New Roman"/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76501A" w:rsidTr="0076501A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Музыкальная литература </w:t>
            </w:r>
            <w:r>
              <w:rPr>
                <w:rFonts w:ascii="Times New Roman" w:hAnsi="Times New Roman"/>
              </w:rPr>
              <w:lastRenderedPageBreak/>
              <w:t xml:space="preserve">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8"/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76501A" w:rsidTr="0076501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Times New Roman" w:char="F031"/>
            </w:r>
            <w:r>
              <w:rPr>
                <w:rFonts w:ascii="Times New Roman" w:hAnsi="Times New Roman"/>
              </w:rPr>
              <w:sym w:font="Times New Roman" w:char="F032"/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76501A" w:rsidTr="0076501A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</w:rPr>
              <w:t>Аттестация</w:t>
            </w:r>
          </w:p>
        </w:tc>
        <w:tc>
          <w:tcPr>
            <w:tcW w:w="1030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Годовой объем в неделях</w:t>
            </w:r>
          </w:p>
        </w:tc>
      </w:tr>
      <w:tr w:rsidR="0076501A" w:rsidTr="0076501A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  <w:tr w:rsidR="0076501A" w:rsidTr="0076501A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Резерв учебного времени</w:t>
            </w:r>
            <w:proofErr w:type="gramStart"/>
            <w:r>
              <w:rPr>
                <w:rFonts w:ascii="Times New Roman" w:hAnsi="Times New Roman"/>
                <w:b/>
                <w:bCs/>
                <w:iCs/>
                <w:vertAlign w:val="superscript"/>
              </w:rPr>
              <w:t>7</w:t>
            </w:r>
            <w:proofErr w:type="gramEnd"/>
            <w:r>
              <w:rPr>
                <w:rFonts w:ascii="Times New Roman" w:hAnsi="Times New Roman"/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6501A" w:rsidRDefault="0076501A">
            <w:pPr>
              <w:pStyle w:val="ad"/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76501A" w:rsidRDefault="0076501A" w:rsidP="0076501A">
      <w:pPr>
        <w:pStyle w:val="ad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В общей трудоемкости ОП на выбор образовательного учреждения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неизменной, вариативная часть разрабатывается образовательным учреждением самостоятельно. </w:t>
      </w:r>
      <w:r>
        <w:rPr>
          <w:rFonts w:ascii="Times New Roman" w:hAnsi="Times New Roman"/>
          <w:bCs/>
        </w:rPr>
        <w:t xml:space="preserve">Объем времени вариативной части, предусматриваемый ОУ на занятия обучающихся с присутствием преподавателя, может составлять до 60 процентов от объема времени предметных областей обязательной части, предусмотренного на аудиторные занятия. </w:t>
      </w:r>
      <w:r>
        <w:rPr>
          <w:rFonts w:ascii="Times New Roman" w:eastAsia="Times New Roman" w:hAnsi="Times New Roman"/>
          <w:bCs/>
          <w:lang w:eastAsia="ru-RU"/>
        </w:rPr>
        <w:t xml:space="preserve">Объем времени на самостоятельную работу по учебным предметам вариативной части необходимо планировать до 100% от объема времени аудиторных занятий вариативной части, поскольку ряд учебных предметов вариативной части не требуют затрат на самостоятельную работу (например, «Ритмика»). При формировании образовательным учреждением вариативной части, а также при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 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В колонках 8 и 9 цифрой указываются учебные полугодия за весь период обучения, в которых проводится промежуточная аттестация обучающихся. Номера учебных полугодий обозначают полный цикл обучения – 16 учебных полугодий за 8 лет. При выставлении многоточия после цифр  необходимо считать «и так далее» (например «1,3,5… 15» имеются в виду все нечетные учебные полугодия, включая 15-й; «9–12» – и четные и нечетные учебные полугодия с 9-го по 12-й).  Форму проведения промежуточной аттестации в виде зачетов и контрольных уроков (колонка 8) по учебным полугодиям, а также время их проведения в течение учебного полугодия образовательное учреждение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</w:t>
      </w:r>
      <w:proofErr w:type="gramStart"/>
      <w:r>
        <w:rPr>
          <w:rFonts w:ascii="Times New Roman" w:eastAsia="Times New Roman" w:hAnsi="Times New Roman"/>
          <w:bCs/>
          <w:lang w:eastAsia="ru-RU"/>
        </w:rPr>
        <w:t>обучающимся</w:t>
      </w:r>
      <w:proofErr w:type="gramEnd"/>
      <w:r>
        <w:rPr>
          <w:rFonts w:ascii="Times New Roman" w:eastAsia="Times New Roman" w:hAnsi="Times New Roman"/>
          <w:bCs/>
          <w:lang w:eastAsia="ru-RU"/>
        </w:rPr>
        <w:t xml:space="preserve"> выставляется оценка, которая заносится в свидетельство об окончании образовательного учреждения. По усмотрению образовательного учреждения оценки по учебным предметам могут выставляться и по окончании учебной четверти.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>По учебному предмету «Специальность» в рамках промежуточной аттестации обязательно должны проводиться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учебному предмету «Специальность» в объеме от 60 до 100% аудиторного времени.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не менее 80% от аудиторного времени; по учебному предмету «Ритмика» – до 100% аудиторного времени; по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100% аудиторного времени (в случае отсутствия обучающихся по другим ОП в области музыкального искусства).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В данном примерном учебном плане образовательным учреждениям предложен перечень учебных предметов вариативной части и возможность их реализации. </w:t>
      </w:r>
      <w:proofErr w:type="gramStart"/>
      <w:r>
        <w:rPr>
          <w:rFonts w:ascii="Times New Roman" w:eastAsia="Times New Roman" w:hAnsi="Times New Roman"/>
          <w:lang w:eastAsia="ru-RU"/>
        </w:rPr>
        <w:t>Образовательное учреждение может: воспользоваться предложенным вариантом, выбрать другие учебные предметы из предложенного перечня (В.07.–В.12.) или самостоятельно определить наименования учебных предметов и их распределение по учебным полугодиям.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В любом из выбранных вариантов каждый учебный предмет </w:t>
      </w:r>
      <w:r>
        <w:rPr>
          <w:rFonts w:ascii="Times New Roman" w:eastAsia="Times New Roman" w:hAnsi="Times New Roman"/>
          <w:lang w:eastAsia="ru-RU"/>
        </w:rPr>
        <w:lastRenderedPageBreak/>
        <w:t xml:space="preserve">вариативной части должен заканчиваться установленной образовательным учреждением формой контроля (контрольным уроком, зачетом или экзаменом). Вариативную часть можно использовать и на учебные предметы, предусматривающие получение </w:t>
      </w:r>
      <w:proofErr w:type="gramStart"/>
      <w:r>
        <w:rPr>
          <w:rFonts w:ascii="Times New Roman" w:eastAsia="Times New Roman" w:hAnsi="Times New Roman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знаний, умений и навыков игры на национальных инструментах народов России. Знаком «</w:t>
      </w:r>
      <w:proofErr w:type="spellStart"/>
      <w:r>
        <w:rPr>
          <w:rFonts w:ascii="Times New Roman" w:eastAsia="Times New Roman" w:hAnsi="Times New Roman"/>
          <w:lang w:eastAsia="ru-RU"/>
        </w:rPr>
        <w:t>х</w:t>
      </w:r>
      <w:proofErr w:type="spellEnd"/>
      <w:r>
        <w:rPr>
          <w:rFonts w:ascii="Times New Roman" w:eastAsia="Times New Roman" w:hAnsi="Times New Roman"/>
          <w:lang w:eastAsia="ru-RU"/>
        </w:rPr>
        <w:t>» обозначена возможность реализации предлагаемых учебных предметов в той или иной форме занятий.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Объем максимальной нагрузки обучающихся не должен превышать 26 часов в неделю, аудиторной – 14 часов. </w:t>
      </w:r>
    </w:p>
    <w:p w:rsidR="0076501A" w:rsidRDefault="0076501A" w:rsidP="0076501A">
      <w:pPr>
        <w:pStyle w:val="ad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Консультации проводятся с целью подготовки </w:t>
      </w:r>
      <w:proofErr w:type="gramStart"/>
      <w:r>
        <w:rPr>
          <w:rFonts w:ascii="Times New Roman" w:eastAsia="Times New Roman" w:hAnsi="Times New Roman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proofErr w:type="spellStart"/>
      <w:r>
        <w:rPr>
          <w:rFonts w:ascii="Times New Roman" w:eastAsia="Times New Roman" w:hAnsi="Times New Roman"/>
          <w:lang w:eastAsia="ru-RU"/>
        </w:rPr>
        <w:t>рассредоточенно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или в счет резерва учебного времени. В случае</w:t>
      </w:r>
      <w:proofErr w:type="gramStart"/>
      <w:r>
        <w:rPr>
          <w:rFonts w:ascii="Times New Roman" w:eastAsia="Times New Roman" w:hAnsi="Times New Roman"/>
          <w:lang w:eastAsia="ru-RU"/>
        </w:rPr>
        <w:t>,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если консультации проводятся </w:t>
      </w:r>
      <w:proofErr w:type="spellStart"/>
      <w:r>
        <w:rPr>
          <w:rFonts w:ascii="Times New Roman" w:eastAsia="Times New Roman" w:hAnsi="Times New Roman"/>
          <w:lang w:eastAsia="ru-RU"/>
        </w:rPr>
        <w:t>рассредоточенно</w:t>
      </w:r>
      <w:proofErr w:type="spellEnd"/>
      <w:r>
        <w:rPr>
          <w:rFonts w:ascii="Times New Roman" w:eastAsia="Times New Roman" w:hAnsi="Times New Roman"/>
          <w:lang w:eastAsia="ru-RU"/>
        </w:rPr>
        <w:t>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</w:p>
    <w:p w:rsidR="0076501A" w:rsidRDefault="0076501A" w:rsidP="0076501A">
      <w:pPr>
        <w:pStyle w:val="ad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Примечание к учебному плану</w:t>
      </w:r>
    </w:p>
    <w:p w:rsidR="0076501A" w:rsidRDefault="0076501A" w:rsidP="0076501A">
      <w:pPr>
        <w:pStyle w:val="ad"/>
        <w:rPr>
          <w:rFonts w:ascii="Times New Roman" w:hAnsi="Times New Roman"/>
          <w:b/>
          <w:i/>
        </w:rPr>
      </w:pP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При реализации ОП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</w:t>
      </w:r>
      <w:proofErr w:type="gramEnd"/>
      <w:r>
        <w:rPr>
          <w:rFonts w:ascii="Times New Roman" w:hAnsi="Times New Roman"/>
        </w:rPr>
        <w:t xml:space="preserve">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>
        <w:rPr>
          <w:rFonts w:ascii="Times New Roman" w:hAnsi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76501A" w:rsidRDefault="0076501A" w:rsidP="0076501A">
      <w:pPr>
        <w:pStyle w:val="ad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>
        <w:rPr>
          <w:rFonts w:ascii="Times New Roman" w:hAnsi="Times New Roman"/>
        </w:rPr>
        <w:t xml:space="preserve"> «Музыкальная литература (зарубежная, отечественная)» – 1 час в неделю.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caps/>
          <w:sz w:val="52"/>
          <w:szCs w:val="52"/>
        </w:rPr>
        <w:lastRenderedPageBreak/>
        <w:t>учебные планы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дополнительных программ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ХУДОЖЕСТВЕННО-ЭСТЕТИЧЕСКОЙ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>НАПРАВЛЕННОСТИ</w:t>
      </w:r>
    </w:p>
    <w:p w:rsidR="0076501A" w:rsidRDefault="0076501A" w:rsidP="0076501A">
      <w:pPr>
        <w:pStyle w:val="ad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«Народное пение» - срок обучение 7 лет</w:t>
      </w:r>
    </w:p>
    <w:p w:rsidR="0076501A" w:rsidRDefault="0076501A" w:rsidP="0076501A">
      <w:pPr>
        <w:pStyle w:val="ad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«Народное пение» - срок обучения 6 (8) лет</w:t>
      </w:r>
    </w:p>
    <w:p w:rsidR="0076501A" w:rsidRDefault="0076501A" w:rsidP="0076501A">
      <w:pPr>
        <w:pStyle w:val="ad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«Народные инструменты» - срок обучение 7 лет</w:t>
      </w:r>
    </w:p>
    <w:p w:rsidR="0076501A" w:rsidRDefault="0076501A" w:rsidP="0076501A">
      <w:pPr>
        <w:pStyle w:val="ad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«Народные инструменты» - срок обучения 5 лет</w:t>
      </w:r>
    </w:p>
    <w:p w:rsidR="0076501A" w:rsidRDefault="0076501A" w:rsidP="0076501A">
      <w:pPr>
        <w:pStyle w:val="ad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«Народная хореография» - срок обучения 7 лет</w:t>
      </w:r>
    </w:p>
    <w:p w:rsidR="0076501A" w:rsidRDefault="0076501A" w:rsidP="0076501A">
      <w:pPr>
        <w:pStyle w:val="ad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«Общего эстетического образования» - срок обучения 5 лет.</w:t>
      </w:r>
    </w:p>
    <w:p w:rsidR="0076501A" w:rsidRDefault="0076501A" w:rsidP="0076501A">
      <w:pPr>
        <w:pStyle w:val="ad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 Учебный  план для  обучающихся,  поступивших в  детскую школу искусств 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в возрасте 7 – 9 лет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отделение  «Народное  пение» (семилетний  курс  обучения)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3880"/>
        <w:gridCol w:w="1043"/>
        <w:gridCol w:w="1162"/>
        <w:gridCol w:w="1043"/>
        <w:gridCol w:w="1066"/>
        <w:gridCol w:w="1043"/>
        <w:gridCol w:w="1043"/>
        <w:gridCol w:w="1064"/>
        <w:gridCol w:w="1633"/>
      </w:tblGrid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4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  Л  А  С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spellEnd"/>
            <w:proofErr w:type="gramEnd"/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ЭКЗАМЕНЫ, ЗАЧЁТЫ  В КЛАССАХ</w:t>
            </w: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A" w:rsidTr="0076501A">
        <w:trPr>
          <w:trHeight w:val="52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 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Базовый уровень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(итого часов в неделю):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8,5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«Фольклорный ансамбль»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VII</w:t>
            </w: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«Сольное  народное  пение»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VII</w:t>
            </w: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«Музыкальный инструмент»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«Сольфеджио»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«Музыкальная литература»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«Народное творчество»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«Фольклорная хореография»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Предметы по выбору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(итого часов в неделю):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  <w:tr w:rsidR="0076501A" w:rsidTr="007650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Итого  часов в неделю,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включая базовый уровень и предметы по выбору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7,5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9,5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9,5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</w:tbl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333333"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color w:val="333333"/>
          <w:sz w:val="24"/>
          <w:szCs w:val="24"/>
        </w:rPr>
        <w:t xml:space="preserve"> Р И М Е Ч А Н И Е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numPr>
          <w:ilvl w:val="0"/>
          <w:numId w:val="10"/>
        </w:numPr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u w:val="single"/>
        </w:rPr>
        <w:t>Групповые  предметы</w:t>
      </w:r>
      <w:r>
        <w:rPr>
          <w:rFonts w:ascii="Times New Roman" w:hAnsi="Times New Roman"/>
          <w:color w:val="333333"/>
          <w:sz w:val="28"/>
          <w:szCs w:val="28"/>
        </w:rPr>
        <w:t>: «Фольклорный ансамбль», «Сольфеджио», «Народное творчество», «Фольклорная хореография», «Музыкальная литература». Количественный состав обучающихся по групповым предметам от 5 человек.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Индивидуальные предметы</w:t>
      </w:r>
      <w:r>
        <w:rPr>
          <w:rFonts w:ascii="Times New Roman" w:hAnsi="Times New Roman"/>
          <w:sz w:val="28"/>
          <w:szCs w:val="28"/>
        </w:rPr>
        <w:t>: «Музыкальный инструмент», «Инструментальный ансамбль», «Музыкальный инструмент» (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>), «Сольное народное пение», «Музыкальный инструмент» (не специальность), «Композиция».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2. Младшими классами при 7-летнем обучении следует считать 1 – 4 классы, старшими 5 – 7 классы.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3. Учебные часы,  вынесенные как «Предметы  по выбору», предоставляются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на основании заявления родителей (законных представителей). Каждый обучающийся отделения «Народное пение» может выбрать «Предмет по выбору», не более  объёма учебных часов в неделю, указанных в Разделе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II</w:t>
      </w:r>
      <w:r>
        <w:rPr>
          <w:rFonts w:ascii="Times New Roman" w:hAnsi="Times New Roman"/>
          <w:color w:val="333333"/>
          <w:sz w:val="28"/>
          <w:szCs w:val="28"/>
        </w:rPr>
        <w:t xml:space="preserve">. 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В целях выполнения учебного плана, предусматриваются педагогические часы,  для проведения занятий по факультативным  дисциплинам, вынесенных как «Предметы по выбору»: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9897"/>
        <w:gridCol w:w="4527"/>
      </w:tblGrid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Наименование предмета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Всего часов в неделю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(академический час)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</w:t>
            </w: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)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«Инструментальный ансамбль»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(не специальность)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 (1)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4.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«Композиция»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 (1)</w:t>
            </w:r>
          </w:p>
        </w:tc>
      </w:tr>
    </w:tbl>
    <w:p w:rsidR="0076501A" w:rsidRDefault="0076501A" w:rsidP="0076501A">
      <w:pPr>
        <w:pStyle w:val="ad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4. В целях выполнения учебного плана, предусматриваются концертмейстерские часы,  для проведения занятий по учебным дисциплинам: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9897"/>
        <w:gridCol w:w="4527"/>
      </w:tblGrid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Наименование предмета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Всего часов в неделю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(академический час)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«Фольклорный ансамбль»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 (3)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«Сольное народное пение»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(домра, скрипка)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4.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«Фольклорная хореография»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</w:tbl>
    <w:p w:rsidR="0076501A" w:rsidRDefault="0076501A" w:rsidP="0076501A">
      <w:pPr>
        <w:pStyle w:val="ad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5. Выпускники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VII</w:t>
      </w:r>
      <w:r>
        <w:rPr>
          <w:rFonts w:ascii="Times New Roman" w:hAnsi="Times New Roman"/>
          <w:color w:val="333333"/>
          <w:sz w:val="28"/>
          <w:szCs w:val="28"/>
        </w:rPr>
        <w:t xml:space="preserve"> класса, при 7-летнем обучении, считаются окончившими полный курс образовательного учреждения, при посещении всех перечисленных предметов базового уровня,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согласно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Учебного плана отделения «Народное пение». Эти обучающиеся имеют право получения Свидетельства об окончании данного Учреждения.</w:t>
      </w: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lastRenderedPageBreak/>
        <w:t xml:space="preserve">6. Предметы,  по которым проводится итоговая аттестация (экзамены), определяются  данным учебным учреждением самостоятельно. 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ab/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7. Аттестация обучающихся по предметам   «Музыкальный инструмент» (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), «Инструментальный ансамбль», «Музыкальный инструмент»  (не специальность), «Композиция»  проводится по итогам 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II</w:t>
      </w:r>
      <w:r>
        <w:rPr>
          <w:rFonts w:ascii="Times New Roman" w:hAnsi="Times New Roman"/>
          <w:color w:val="333333"/>
          <w:sz w:val="28"/>
          <w:szCs w:val="28"/>
        </w:rPr>
        <w:t xml:space="preserve">    и 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IV</w:t>
      </w:r>
      <w:r>
        <w:rPr>
          <w:rFonts w:ascii="Times New Roman" w:hAnsi="Times New Roman"/>
          <w:color w:val="333333"/>
          <w:sz w:val="28"/>
          <w:szCs w:val="28"/>
        </w:rPr>
        <w:t xml:space="preserve"> четверти. 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ab/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8.  Продолжительность занятия - академический час – 45 минут. В целях полного и качественного  освоения учебного материала, Учреждению предоставляется право самостоятельно распределять недельную нагрузку по учебным дисциплинам, которые  утверждены в учебном плане свыше 1 академического часа.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9. Учебные планы разработаны на основе «Примерных учебных планов образовательных программ по видам иску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сств  дл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>я детских школ искусств» Министерства культуры Российской Федерации, Москва 2003г. Образовательная программа: фольклорное искусство.</w:t>
      </w: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___________________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Учебный план для  </w:t>
      </w:r>
      <w:proofErr w:type="gramStart"/>
      <w:r>
        <w:rPr>
          <w:rFonts w:ascii="Times New Roman" w:hAnsi="Times New Roman"/>
          <w:sz w:val="36"/>
          <w:szCs w:val="36"/>
        </w:rPr>
        <w:t>обучающихся</w:t>
      </w:r>
      <w:proofErr w:type="gramEnd"/>
      <w:r>
        <w:rPr>
          <w:rFonts w:ascii="Times New Roman" w:hAnsi="Times New Roman"/>
          <w:sz w:val="36"/>
          <w:szCs w:val="36"/>
        </w:rPr>
        <w:t xml:space="preserve"> 8 (6) класса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отделение  «Народное  пение» (ранняя  профессиональная  ориентация)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2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0"/>
        <w:gridCol w:w="7957"/>
        <w:gridCol w:w="3402"/>
      </w:tblGrid>
      <w:tr w:rsidR="0076501A" w:rsidTr="0076501A">
        <w:trPr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Всего часов в неделю</w:t>
            </w:r>
          </w:p>
        </w:tc>
      </w:tr>
      <w:tr w:rsidR="0076501A" w:rsidTr="0076501A">
        <w:trPr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Базовый уровень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76501A" w:rsidTr="0076501A">
        <w:trPr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«Фольклорный ансамбль»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6501A" w:rsidTr="0076501A">
        <w:trPr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«Музыкальный инструмент»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6501A" w:rsidTr="0076501A">
        <w:trPr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«Сольфеджио»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76501A" w:rsidTr="0076501A">
        <w:trPr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«Сольное народное пение»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6501A" w:rsidTr="0076501A">
        <w:trPr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Предметы по выбору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76501A" w:rsidTr="0076501A">
        <w:trPr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7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Итого  часов в неделю: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</w:tbl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333333"/>
          <w:sz w:val="24"/>
          <w:szCs w:val="24"/>
        </w:rPr>
        <w:lastRenderedPageBreak/>
        <w:t>П</w:t>
      </w:r>
      <w:proofErr w:type="gramEnd"/>
      <w:r>
        <w:rPr>
          <w:rFonts w:ascii="Times New Roman" w:hAnsi="Times New Roman"/>
          <w:b/>
          <w:color w:val="333333"/>
          <w:sz w:val="24"/>
          <w:szCs w:val="24"/>
        </w:rPr>
        <w:t xml:space="preserve"> Р И М Е Ч А Н И Е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1</w:t>
      </w:r>
      <w:r>
        <w:rPr>
          <w:rFonts w:ascii="Times New Roman" w:hAnsi="Times New Roman"/>
          <w:color w:val="333333"/>
          <w:sz w:val="24"/>
          <w:szCs w:val="24"/>
          <w:u w:val="single"/>
        </w:rPr>
        <w:t>. Групповые  предметы</w:t>
      </w:r>
      <w:r>
        <w:rPr>
          <w:rFonts w:ascii="Times New Roman" w:hAnsi="Times New Roman"/>
          <w:color w:val="333333"/>
          <w:sz w:val="24"/>
          <w:szCs w:val="24"/>
        </w:rPr>
        <w:t xml:space="preserve">: «Фольклорный ансамбль», «Сольфеджио».  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Индивидуальные предметы</w:t>
      </w:r>
      <w:r>
        <w:rPr>
          <w:rFonts w:ascii="Times New Roman" w:hAnsi="Times New Roman"/>
          <w:sz w:val="24"/>
          <w:szCs w:val="24"/>
        </w:rPr>
        <w:t>: «Музыкальный инструмент»,  «Сольное народное пение», «Музыкальный инструмент» (не специальность), «Композиция».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2. 8  (6) класс обучения следует считать старшим классом.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3. В целях выполнения учебного плана, предусматриваются концертмейстерские часы,  для проведения занятий по учебным дисциплинам: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513"/>
        <w:gridCol w:w="6379"/>
      </w:tblGrid>
      <w:tr w:rsidR="0076501A" w:rsidTr="0076501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Наименование предмета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Всего часов в неделю (академический час)</w:t>
            </w:r>
          </w:p>
        </w:tc>
      </w:tr>
      <w:tr w:rsidR="0076501A" w:rsidTr="0076501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«Фольклорный ансамбль»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</w:t>
            </w:r>
          </w:p>
        </w:tc>
      </w:tr>
      <w:tr w:rsidR="0076501A" w:rsidTr="0076501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«Сольное народное пение»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(домра, скрипка)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</w:tbl>
    <w:p w:rsidR="0076501A" w:rsidRDefault="0076501A" w:rsidP="0076501A">
      <w:pPr>
        <w:pStyle w:val="ad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4. Групповые уроки по предмету «Сольфеджио» в 6 (8)  классе могут проводиться   в малокомплектных группах (2-4 человека или индивидуально). </w:t>
      </w: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5.   Продолжительность занятия - академический час – 45 минут. В целях полного и качественного  освоения учебного материала, Учреждению предоставляется право самостоятельно распределять недельную нагрузку по учебным дисциплинам, которые  утверждены в учебном плане свыше 1 академического часа.</w:t>
      </w: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6.  </w:t>
      </w:r>
      <w:proofErr w:type="gramStart"/>
      <w:r>
        <w:rPr>
          <w:rFonts w:ascii="Times New Roman" w:hAnsi="Times New Roman"/>
          <w:color w:val="333333"/>
          <w:sz w:val="24"/>
          <w:szCs w:val="24"/>
        </w:rPr>
        <w:t>Обучающиеся 8 (6) класса могут посещать  учебную  дисциплину «Фольклорный ансамбль», «Сольфеджио»  совместно с обучающимися 7 (5)  класса.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 xml:space="preserve"> Обучающиеся 8 (6) класса  обязаны  посещать все  базовые учебные дисциплины Раздел I,  </w:t>
      </w:r>
      <w:proofErr w:type="gramStart"/>
      <w:r>
        <w:rPr>
          <w:rFonts w:ascii="Times New Roman" w:hAnsi="Times New Roman"/>
          <w:color w:val="333333"/>
          <w:sz w:val="24"/>
          <w:szCs w:val="24"/>
        </w:rPr>
        <w:t>согласно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 xml:space="preserve"> учебного плана учреждения.</w:t>
      </w: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7. Учебные часы, вынесенные как «Предмет по выбору», предоставляются </w:t>
      </w:r>
      <w:proofErr w:type="gramStart"/>
      <w:r>
        <w:rPr>
          <w:rFonts w:ascii="Times New Roman" w:hAnsi="Times New Roman"/>
          <w:color w:val="333333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 xml:space="preserve"> на основании заявления родителей (законных представителей). Каждый обучающийся отделения «Народное пение» может выбрать «Предмет по выбору», не более объёма учебных часов в неделю  </w:t>
      </w:r>
      <w:proofErr w:type="gramStart"/>
      <w:r>
        <w:rPr>
          <w:rFonts w:ascii="Times New Roman" w:hAnsi="Times New Roman"/>
          <w:color w:val="333333"/>
          <w:sz w:val="24"/>
          <w:szCs w:val="24"/>
        </w:rPr>
        <w:t>согласно Раздела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 xml:space="preserve">  II.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2"/>
        <w:gridCol w:w="7494"/>
        <w:gridCol w:w="6364"/>
      </w:tblGrid>
      <w:tr w:rsidR="0076501A" w:rsidTr="0076501A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Наименование предмета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Всего часов в неделю (академический час)</w:t>
            </w:r>
          </w:p>
        </w:tc>
      </w:tr>
      <w:tr w:rsidR="0076501A" w:rsidTr="0076501A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«Композиция»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0,5 (1)</w:t>
            </w:r>
          </w:p>
        </w:tc>
      </w:tr>
      <w:tr w:rsidR="0076501A" w:rsidTr="0076501A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(не специальность)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 (1)</w:t>
            </w:r>
          </w:p>
        </w:tc>
      </w:tr>
    </w:tbl>
    <w:p w:rsidR="0076501A" w:rsidRDefault="0076501A" w:rsidP="0076501A">
      <w:pPr>
        <w:pStyle w:val="ad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8. Учебные планы разработаны на основе «Примерных учебных планов образовательных программ по видам иску</w:t>
      </w:r>
      <w:proofErr w:type="gramStart"/>
      <w:r>
        <w:rPr>
          <w:rFonts w:ascii="Times New Roman" w:hAnsi="Times New Roman"/>
          <w:color w:val="333333"/>
          <w:sz w:val="24"/>
          <w:szCs w:val="24"/>
        </w:rPr>
        <w:t>сств  дл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>я детских школ искусств» Министерства культуры Российской Федерации, Москва 2003г. Образовательная программа: фольклорное искусство.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Учебный  план для  обучающихся,  поступивших в  детскую школу искусств 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в возрасте 7 – 9 лет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>отделение  «Народные  инструменты» (семилетний  курс  обучения)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6"/>
        <w:gridCol w:w="4012"/>
        <w:gridCol w:w="1070"/>
        <w:gridCol w:w="1196"/>
        <w:gridCol w:w="1070"/>
        <w:gridCol w:w="1070"/>
        <w:gridCol w:w="1070"/>
        <w:gridCol w:w="1070"/>
        <w:gridCol w:w="1093"/>
        <w:gridCol w:w="1634"/>
      </w:tblGrid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6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  Л  А  С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spellEnd"/>
            <w:proofErr w:type="gramEnd"/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ЭКЗАМЕНЫ, ЗАЧЁТЫ  В КЛАССАХ</w:t>
            </w:r>
          </w:p>
        </w:tc>
      </w:tr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A" w:rsidTr="0076501A">
        <w:trPr>
          <w:trHeight w:val="52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Базовый уровень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(итого часов в неделю):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8,5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8,5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«Музыкальный инструмент»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VII</w:t>
            </w:r>
          </w:p>
        </w:tc>
      </w:tr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«Коллективное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Ансамбль»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«Коллективное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Оркестр»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«Сольфеджио»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VII</w:t>
            </w:r>
          </w:p>
        </w:tc>
      </w:tr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«Музыкальная литература»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зачёт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VII</w:t>
            </w:r>
          </w:p>
        </w:tc>
      </w:tr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«Народное творчество»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Предметы по выбору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(итого часов в неделю):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  <w:tr w:rsidR="0076501A" w:rsidTr="0076501A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 часов в неделю,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включая базовый уровень и предметы по выбору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6,5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6,5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9,5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9,5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</w:tbl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Учебный  план для  обучающихся,  поступивших в  детскую школу искусств 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в возрасте  9 – 12 лет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>отделение  «Народные  инструменты» (пятилетний  курс  обучения)</w:t>
      </w: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3"/>
        <w:gridCol w:w="4448"/>
        <w:gridCol w:w="1522"/>
        <w:gridCol w:w="1386"/>
        <w:gridCol w:w="1385"/>
        <w:gridCol w:w="1386"/>
        <w:gridCol w:w="1396"/>
        <w:gridCol w:w="2199"/>
      </w:tblGrid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  Л  А  С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spellEnd"/>
            <w:proofErr w:type="gramEnd"/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ЭКЗАМЕН В КЛАССАХ</w:t>
            </w:r>
          </w:p>
        </w:tc>
      </w:tr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Базовый уровень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(итого часов в неделю):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«Музыкальный инструмент»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</w:t>
            </w:r>
          </w:p>
        </w:tc>
      </w:tr>
      <w:tr w:rsidR="0076501A" w:rsidTr="0076501A">
        <w:trPr>
          <w:trHeight w:val="2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«Коллективное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Ансамбль»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«Коллективное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Оркестр»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«Сольфеджио»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«Музыкальная литература»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«Народное творчество»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Предметы по выбору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(итого часов в неделю):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---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  <w:tr w:rsidR="0076501A" w:rsidTr="0076501A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 часов в неделю,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включая базовый уровень и предметы по выбору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7,5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333333"/>
          <w:sz w:val="24"/>
          <w:szCs w:val="24"/>
        </w:rPr>
        <w:lastRenderedPageBreak/>
        <w:t>П</w:t>
      </w:r>
      <w:proofErr w:type="gramEnd"/>
      <w:r>
        <w:rPr>
          <w:rFonts w:ascii="Times New Roman" w:hAnsi="Times New Roman"/>
          <w:b/>
          <w:color w:val="333333"/>
          <w:sz w:val="24"/>
          <w:szCs w:val="24"/>
        </w:rPr>
        <w:t xml:space="preserve"> Р И М Е Ч А Н И Е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1</w:t>
      </w:r>
      <w:r>
        <w:rPr>
          <w:rFonts w:ascii="Times New Roman" w:hAnsi="Times New Roman"/>
          <w:color w:val="333333"/>
          <w:sz w:val="28"/>
          <w:szCs w:val="28"/>
          <w:u w:val="single"/>
        </w:rPr>
        <w:t>. Групповые  предметы</w:t>
      </w:r>
      <w:r>
        <w:rPr>
          <w:rFonts w:ascii="Times New Roman" w:hAnsi="Times New Roman"/>
          <w:color w:val="333333"/>
          <w:sz w:val="28"/>
          <w:szCs w:val="28"/>
        </w:rPr>
        <w:t xml:space="preserve">: «Коллективное 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. Оркестр», «Сольфеджио», «Народное творчество». «Музыкальная литература».  Количественный состав обучающихся по групповым предметам от 5 человек. </w:t>
      </w:r>
      <w:r>
        <w:rPr>
          <w:rFonts w:ascii="Times New Roman" w:hAnsi="Times New Roman"/>
          <w:sz w:val="28"/>
          <w:szCs w:val="28"/>
        </w:rPr>
        <w:t xml:space="preserve">«Коллективное 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>. Ансамбль», количественный состав обучающихся от 2-х человек.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Индивидуальные предметы</w:t>
      </w:r>
      <w:r>
        <w:rPr>
          <w:rFonts w:ascii="Times New Roman" w:hAnsi="Times New Roman"/>
          <w:sz w:val="28"/>
          <w:szCs w:val="28"/>
        </w:rPr>
        <w:t>: «Музыкальный инструмент»,  «Сольное народное пение», «Музыкальный инструмент» (не специальность), «Композиция».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2. Младшими классами при 7-летнем обучении следует считать 1 – 4 классы, старшими 5 – 7 классы.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Младшими классами при  5 – летнем обучении следует считать 1 – 2 классы, старшими 3 – 5 классы.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3. Учебные часы,  вынесенные как «Предметы   по выбору», предоставляются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на основании заявления родителей (законных представителей).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В целях выполнения учебного плана, предусматриваются педагогические часы,  для проведения занятий по факультативным  дисциплинам, вынесенных как «Предметы  по выбору»: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9896"/>
        <w:gridCol w:w="4528"/>
      </w:tblGrid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Наименование предмета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Всего часов в неделю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(академический час)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9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(не специальность)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 (1)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9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«Композиция»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 (1)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9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«Сольное народное пение»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</w:tbl>
    <w:p w:rsidR="0076501A" w:rsidRDefault="0076501A" w:rsidP="0076501A">
      <w:pPr>
        <w:pStyle w:val="ad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4. В целях выполнения учебного плана, предусматриваются концертмейстерские часы,  для проведения занятий по учебным дисциплинам: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9896"/>
        <w:gridCol w:w="4528"/>
      </w:tblGrid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Наименование предмета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Всего часов в неделю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(академический час)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9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«Коллективное </w:t>
            </w: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. Оркестр»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1 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9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«Коллективное </w:t>
            </w: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. Ансамбль» (домра)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9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(домра, балалайка)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76501A" w:rsidTr="0076501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4.</w:t>
            </w:r>
          </w:p>
        </w:tc>
        <w:tc>
          <w:tcPr>
            <w:tcW w:w="9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(не специальность): домра, скрипка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 (1)</w:t>
            </w:r>
          </w:p>
        </w:tc>
      </w:tr>
    </w:tbl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5. Выпускники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VII</w:t>
      </w:r>
      <w:r>
        <w:rPr>
          <w:rFonts w:ascii="Times New Roman" w:hAnsi="Times New Roman"/>
          <w:color w:val="333333"/>
          <w:sz w:val="28"/>
          <w:szCs w:val="28"/>
        </w:rPr>
        <w:t xml:space="preserve"> класса, при 7-летнем обучении и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V</w:t>
      </w:r>
      <w:r>
        <w:rPr>
          <w:rFonts w:ascii="Times New Roman" w:hAnsi="Times New Roman"/>
          <w:color w:val="333333"/>
          <w:sz w:val="28"/>
          <w:szCs w:val="28"/>
        </w:rPr>
        <w:t xml:space="preserve"> класса, при 5-летнем обучении, считаются окончившими полный курс образовательного учреждения, при посещении всех перечисленных предметов базового уровня,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согласно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Учебного плана отделения «Народные инструменты». Эти обучающиеся имеют право получения Свидетельства об окончании данного Учреждения.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6. Предметы,  по которым проводится итоговая аттестация (экзамены), определяются  данным учебным учреждением самостоятельно. Обучающимся, на основании заявления родителей (законных представителей) вместо предмета «Сольфеджио» может быть предложен курс 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обучения по предмету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«Музыкальная грамота», как альтернативная теоретическая дисциплина. 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lastRenderedPageBreak/>
        <w:tab/>
        <w:t xml:space="preserve">Аттестация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по предмету «Коллективное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>. Оркестр», «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Коллективное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>. Ансамбль», «Музыкальный инструмент» (не специальность), «Композиция»  проводится по итогам II и IV четверти.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7. На основании приказа директора школы, разрешается проведение групповых уроков  в малокомплектных группах,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за счёт  сокращения объёма педагогических и концертмейстерских часов.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8.  Продолжительность занятия - академический час – 45 минут. В целях полного и качественного  освоения учебного материала, Учреждению предоставляется право самостоятельно распределять недельную нагрузку по учебным дисциплинам, которые  утверждены в учебном плане свыше 1 академического часа.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9. Учебные планы разработаны на основе «Примерных учебных планов образовательных программ по видам иску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сств  дл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>я детских школ искусств» Министерства культуры Российской Федерации, Москва 2005г. Образовательная программа: инструментальное  искусство.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___________________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rPr>
          <w:rFonts w:ascii="Calibri" w:hAnsi="Calibri"/>
        </w:rPr>
      </w:pPr>
    </w:p>
    <w:p w:rsidR="0076501A" w:rsidRDefault="0076501A" w:rsidP="0076501A">
      <w:pPr>
        <w:rPr>
          <w:rFonts w:ascii="Calibri" w:hAnsi="Calibri"/>
        </w:rPr>
      </w:pPr>
    </w:p>
    <w:p w:rsidR="0076501A" w:rsidRDefault="0076501A" w:rsidP="0076501A">
      <w:pPr>
        <w:rPr>
          <w:rFonts w:ascii="Calibri" w:hAnsi="Calibri"/>
        </w:rPr>
      </w:pPr>
    </w:p>
    <w:p w:rsidR="0076501A" w:rsidRDefault="0076501A" w:rsidP="0076501A">
      <w:pPr>
        <w:rPr>
          <w:rFonts w:ascii="Calibri" w:hAnsi="Calibri"/>
        </w:rPr>
      </w:pPr>
    </w:p>
    <w:p w:rsidR="0076501A" w:rsidRDefault="0076501A" w:rsidP="0076501A">
      <w:pPr>
        <w:rPr>
          <w:rFonts w:ascii="Calibri" w:hAnsi="Calibri"/>
        </w:rPr>
      </w:pPr>
    </w:p>
    <w:p w:rsidR="0076501A" w:rsidRDefault="0076501A" w:rsidP="0076501A">
      <w:pPr>
        <w:rPr>
          <w:rFonts w:ascii="Calibri" w:hAnsi="Calibri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Учебный  план для  обучающихся,  поступивших в  детскую школу искусств 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в возрасте 7 – 9 лет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отделение  «Народная  хореография» (семилетний  курс  обучения)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1"/>
        <w:gridCol w:w="4177"/>
        <w:gridCol w:w="1096"/>
        <w:gridCol w:w="1231"/>
        <w:gridCol w:w="1106"/>
        <w:gridCol w:w="1113"/>
        <w:gridCol w:w="1113"/>
        <w:gridCol w:w="1113"/>
        <w:gridCol w:w="1138"/>
        <w:gridCol w:w="1637"/>
      </w:tblGrid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9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  Л  А  С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spellEnd"/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ЭКЗАМЕНЫ, ЗАЧЁТЫ  В КЛАССАХ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A" w:rsidTr="0076501A">
        <w:trPr>
          <w:trHeight w:val="525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Базовый уровень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(итого часов в неделю):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6,5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7,5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9,5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«Классический  танец»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VII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«Русский   танец»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VII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«Музыкальный инструмент»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«Музыкальная  грамота»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«Композиция и постановка  танца» (КПТ)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«Ритмика»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«Народно-сценический танец» (НСТ)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«Народное творчество»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«Современный танец»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«Бальный танец»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Предметы по выбору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(итого часов в неделю):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 часов в неделю,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включая базовый уровень и предметы по выбору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10,5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</w:tbl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0D93" w:rsidRDefault="00760D93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333333"/>
          <w:sz w:val="24"/>
          <w:szCs w:val="24"/>
        </w:rPr>
        <w:lastRenderedPageBreak/>
        <w:t>П</w:t>
      </w:r>
      <w:proofErr w:type="gramEnd"/>
      <w:r>
        <w:rPr>
          <w:rFonts w:ascii="Times New Roman" w:hAnsi="Times New Roman"/>
          <w:b/>
          <w:color w:val="333333"/>
          <w:sz w:val="24"/>
          <w:szCs w:val="24"/>
        </w:rPr>
        <w:t xml:space="preserve"> Р И М Е Ч А Н И Е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1</w:t>
      </w:r>
      <w:r>
        <w:rPr>
          <w:rFonts w:ascii="Times New Roman" w:hAnsi="Times New Roman"/>
          <w:color w:val="333333"/>
          <w:sz w:val="28"/>
          <w:szCs w:val="28"/>
          <w:u w:val="single"/>
        </w:rPr>
        <w:t>. Групповые  предметы</w:t>
      </w:r>
      <w:r>
        <w:rPr>
          <w:rFonts w:ascii="Times New Roman" w:hAnsi="Times New Roman"/>
          <w:color w:val="333333"/>
          <w:sz w:val="28"/>
          <w:szCs w:val="28"/>
        </w:rPr>
        <w:t xml:space="preserve">: «Классический танец», «Русский танец», «Ритмика», «Народно-сценический танец», 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«Современный танец», «Музыкальная грамота», «Бальный танец», «Народное творчество».  Количественный состав обучающихся по групповым предметам от 5 человек.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Индивидуальные предметы</w:t>
      </w:r>
      <w:r>
        <w:rPr>
          <w:rFonts w:ascii="Times New Roman" w:hAnsi="Times New Roman"/>
          <w:sz w:val="28"/>
          <w:szCs w:val="28"/>
        </w:rPr>
        <w:t>: «Музыкальный инструмент», «Инструментальный ансамбль», «Музыкальный инструмент» (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>), «Композиция и постановка танца», «Композиция», «Музыкальный инструмент» (не специальность).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2. Младшими классами при 7-летнем обучении следует считать 1 – 4 классы, старшими 5 – 7 классы.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3. Учебные часы,  вынесенные как «Предметы  по выбору», предоставляются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на основании заявления родителей (законных представителей).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В целях выполнения учебного плана, предусматриваются педагогические часы,  для проведения занятий по факультативным  дисциплинам, вынесенных как «Предметы по выбору»: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5"/>
        <w:gridCol w:w="9566"/>
        <w:gridCol w:w="4415"/>
      </w:tblGrid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Наименование предмета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Всего часов в неделю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(академический час)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</w:t>
            </w: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)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«Инструментальный ансамбль»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(не специальность)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4.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«Композиция»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</w:tbl>
    <w:p w:rsidR="0076501A" w:rsidRDefault="0076501A" w:rsidP="0076501A">
      <w:pPr>
        <w:pStyle w:val="ad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4. В целях выполнения учебного плана, предусматриваются концертмейстерские часы,  для проведения занятий по учебным дисциплинам: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5"/>
        <w:gridCol w:w="9566"/>
        <w:gridCol w:w="4415"/>
      </w:tblGrid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Наименование предмета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Всего часов в неделю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(академический час)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«Классический танец»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 (1)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«Русский танец»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1,5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«Ритмика»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4.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«Музыкальный инструмент» (домра, скрипка)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5.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«Инструментальный ансамбль» (домра, скрипка)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6.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«Бальный танец»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76501A" w:rsidTr="0076501A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7.</w:t>
            </w:r>
          </w:p>
        </w:tc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«Народно-сценический танец»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 (1,5 или 2)</w:t>
            </w:r>
          </w:p>
        </w:tc>
      </w:tr>
    </w:tbl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5. Выпускники </w:t>
      </w:r>
      <w:r>
        <w:rPr>
          <w:rFonts w:ascii="Times New Roman" w:hAnsi="Times New Roman"/>
          <w:color w:val="333333"/>
          <w:sz w:val="28"/>
          <w:szCs w:val="28"/>
          <w:lang w:val="en-US"/>
        </w:rPr>
        <w:t>VII</w:t>
      </w:r>
      <w:r>
        <w:rPr>
          <w:rFonts w:ascii="Times New Roman" w:hAnsi="Times New Roman"/>
          <w:color w:val="333333"/>
          <w:sz w:val="28"/>
          <w:szCs w:val="28"/>
        </w:rPr>
        <w:t xml:space="preserve"> класса, при 7-летнем обучении, считаются окончившими полный курс образовательного учреждения, при посещении всех перечисленных предметов базового уровня,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согласно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Учебного плана отделения «Народная  хореография». Эти обучающиеся имеют право получения Свидетельства об окончании данного Учреждения.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6. Предметы,  по которым проводится итоговая аттестация (экзамены), определяются  данным учебным учреждением самостоятельно. Обучающимся, на основании заявления родителей (законных представителей) вместо предмета «Музыкальная грамота» может быть предложен курс 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обучения по предмету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«Сольфеджио», как альтернативная теоретическая дисциплина. 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ab/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7. Продолжительность занятия - академический час – 45 минут. В целях полного и качественного  освоения учебного материала, Учреждению предоставляется право самостоятельно распределять недельную нагрузку по учебным дисциплинам, которые  утверждены в учебном плане свыше 1 академического часа.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8. Аттестация обучающихся по предмету «Музыкальный инструмент» (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>), «Инструментальный ансамбль», «Композиция и постановка танца», «Композиция», «Музыкальный инструмент» (не специальность) проводится по итогам II и  IV четверти.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9. Учебные планы разработаны на основе «Примерных учебных планов образовательных программ по видам иску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сств  дл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>я детских школ искусств» Министерства культуры Российской Федерации, Москва 2003г. Образовательная программа: хореографическое  искусство.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rPr>
          <w:rFonts w:ascii="Times New Roman" w:hAnsi="Times New Roman"/>
          <w:color w:val="333333"/>
          <w:sz w:val="24"/>
          <w:szCs w:val="24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___________________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0D93" w:rsidRDefault="00760D93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Учебный план  для обучающихся, поступающих в детскую школу искусств 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в возрасте 7 – 10 лет</w:t>
      </w:r>
    </w:p>
    <w:p w:rsidR="0076501A" w:rsidRDefault="0076501A" w:rsidP="0076501A">
      <w:pPr>
        <w:pStyle w:val="ad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отделение «Общего эстетического образования» (пятилетний курс обучения)</w:t>
      </w: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1"/>
        <w:gridCol w:w="4462"/>
        <w:gridCol w:w="1519"/>
        <w:gridCol w:w="1384"/>
        <w:gridCol w:w="1383"/>
        <w:gridCol w:w="1384"/>
        <w:gridCol w:w="1394"/>
        <w:gridCol w:w="2198"/>
      </w:tblGrid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  Л  А  С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spellEnd"/>
            <w:proofErr w:type="gramEnd"/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ЭКЗАМЕН В КЛАССАХ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Базовый уровень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(итого часов в неделю):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«Прикладное искусство»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</w:t>
            </w:r>
          </w:p>
        </w:tc>
      </w:tr>
      <w:tr w:rsidR="0076501A" w:rsidTr="0076501A">
        <w:trPr>
          <w:trHeight w:val="255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«Этическая культура современного человека»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«Музыкальная грамота»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зачёт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V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«Беседы об изобразительном искусстве»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«Народное творчество»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«Музыкальный инструмент»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зачёт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Предметы по выбору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(итого часов в неделю):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  <w:tr w:rsidR="0076501A" w:rsidTr="0076501A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 часов в неделю, 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включая базовый уровень и предметы по выбору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8,5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76501A" w:rsidRDefault="0076501A" w:rsidP="0076501A">
      <w:pPr>
        <w:jc w:val="center"/>
        <w:rPr>
          <w:rFonts w:ascii="Calibri" w:hAnsi="Calibri"/>
          <w:b/>
          <w:color w:val="333333"/>
          <w:lang w:eastAsia="en-US"/>
        </w:rPr>
      </w:pPr>
    </w:p>
    <w:p w:rsidR="0076501A" w:rsidRDefault="0076501A" w:rsidP="0076501A">
      <w:pPr>
        <w:jc w:val="center"/>
        <w:rPr>
          <w:rFonts w:ascii="Times New Roman" w:hAnsi="Times New Roman"/>
          <w:b/>
          <w:color w:val="333333"/>
        </w:rPr>
      </w:pPr>
    </w:p>
    <w:p w:rsidR="0076501A" w:rsidRDefault="0076501A" w:rsidP="0076501A">
      <w:pPr>
        <w:jc w:val="center"/>
        <w:rPr>
          <w:rFonts w:ascii="Times New Roman" w:hAnsi="Times New Roman"/>
          <w:b/>
          <w:color w:val="333333"/>
        </w:rPr>
      </w:pPr>
    </w:p>
    <w:p w:rsidR="0076501A" w:rsidRDefault="0076501A" w:rsidP="0076501A">
      <w:pPr>
        <w:jc w:val="center"/>
        <w:rPr>
          <w:rFonts w:ascii="Times New Roman" w:hAnsi="Times New Roman"/>
          <w:b/>
          <w:color w:val="333333"/>
        </w:rPr>
      </w:pPr>
    </w:p>
    <w:p w:rsidR="00760D93" w:rsidRDefault="00760D93" w:rsidP="0076501A">
      <w:pPr>
        <w:jc w:val="center"/>
        <w:rPr>
          <w:rFonts w:ascii="Times New Roman" w:hAnsi="Times New Roman"/>
          <w:b/>
          <w:color w:val="333333"/>
        </w:rPr>
      </w:pPr>
    </w:p>
    <w:p w:rsidR="0076501A" w:rsidRDefault="0076501A" w:rsidP="0076501A">
      <w:pPr>
        <w:jc w:val="center"/>
        <w:rPr>
          <w:rFonts w:ascii="Times New Roman" w:hAnsi="Times New Roman"/>
          <w:b/>
          <w:color w:val="333333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333333"/>
        </w:rPr>
        <w:lastRenderedPageBreak/>
        <w:t>П</w:t>
      </w:r>
      <w:proofErr w:type="gramEnd"/>
      <w:r>
        <w:rPr>
          <w:rFonts w:ascii="Times New Roman" w:hAnsi="Times New Roman"/>
          <w:b/>
          <w:color w:val="333333"/>
        </w:rPr>
        <w:t xml:space="preserve"> Р И М Е Ч А Н И Е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1.Групповые  предметы: «Рисунок», «Беседы об изобразительном искусстве»,  «Этическая культура современного человека», «Прикладное искусство»,  «Музыкальная грамота», «Народное творчество»   количественный состав обучающихся от  5   человек (группа).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предметы:  «Музыкальный инструмент», «Музыкальный инструмент» (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>), «Музыкальный инструмент (не специальность), «Сольное народное пение»,  «Инструментальный ансамбль».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 Младшими классами при 5 – летнем обучении следует считать 1 – 2 классы, старшими 3 – 5 классы.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Учебные часы,  вынесенные как «Предмет по выбору», предоставляются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основании заявления родителей (законных представителей). В целях выполнения учебного плана, предусматриваются педагогические часы,  для проведения занятий по факультативным дисциплинам, вынесенных как «Предмет по выбору»: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10933"/>
        <w:gridCol w:w="3489"/>
      </w:tblGrid>
      <w:tr w:rsidR="0076501A" w:rsidTr="007650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часов в неделю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(академический час)</w:t>
            </w:r>
          </w:p>
        </w:tc>
      </w:tr>
      <w:tr w:rsidR="0076501A" w:rsidTr="007650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«Сольное народное пение»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«Инструментальный ансамбль»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«Музыкальный инструмент»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«Музыкальный инструмент» (не специальность)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 целях выполнения учебного плана, предусматриваются концертмейстерские часы,  для проведения занятий по учебным дисциплинам:</w:t>
      </w: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10914"/>
        <w:gridCol w:w="3544"/>
      </w:tblGrid>
      <w:tr w:rsidR="0076501A" w:rsidTr="007650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часов в неделю</w:t>
            </w:r>
          </w:p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(академический час)</w:t>
            </w:r>
          </w:p>
        </w:tc>
      </w:tr>
      <w:tr w:rsidR="0076501A" w:rsidTr="007650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«Музыкальный инструмент» (домра, скрипка)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6501A" w:rsidTr="007650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«Инструментальный ансамбль» (домра, скрипка)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6501A" w:rsidTr="007650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1A" w:rsidRDefault="0076501A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</w:tbl>
    <w:p w:rsidR="0076501A" w:rsidRDefault="0076501A" w:rsidP="0076501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Выпускники 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760D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класса, при 5-летнем обучении, считаются окончившими полный курс образовательного учреждения, при посещении всех перечисленных предметов базового уровня, </w:t>
      </w:r>
      <w:proofErr w:type="gramStart"/>
      <w:r>
        <w:rPr>
          <w:rFonts w:ascii="Times New Roman" w:hAnsi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/>
          <w:sz w:val="28"/>
          <w:szCs w:val="28"/>
        </w:rPr>
        <w:t xml:space="preserve"> Учебного плана отделения «Общего эстетического образования». Эти обучающиеся имеют право получения Свидетельства  об окончании данного Учреждения.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/>
          <w:sz w:val="28"/>
          <w:szCs w:val="28"/>
        </w:rPr>
        <w:t>Предметы</w:t>
      </w:r>
      <w:proofErr w:type="gramEnd"/>
      <w:r>
        <w:rPr>
          <w:rFonts w:ascii="Times New Roman" w:hAnsi="Times New Roman"/>
          <w:sz w:val="28"/>
          <w:szCs w:val="28"/>
        </w:rPr>
        <w:t xml:space="preserve"> по которым проводится итоговая аттестация (экзамены), определяются  данным учебным учреждением самостоятельно.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7. На основании приказа директора школы, разрешается проведение групповых уроков  в малокомплектных группах: за счёт   сокращения педагогических и концертмейстерских часов.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Продолжительность занятия - академический час – 45 минут. В целях полного и качественного освоения учебного материала, Учреждению предоставляется право самостоятельно распределять недельную нагрузку по учебным дисциплинам, которые утверждены в учебном плане свыше 1 академического часа.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При освоении  полного курса обучения (I  -  V класс) по предметам «Музыкальный инструмент» (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>), «Сольное народное пение», «Музыкальный инструмент» (не специальность), «Инструментальный ансамбль», обучающиеся сдают зачёт в выпускном классе (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класс).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Учебные планы разработаны на основе «Примерных учебных планов образовательных программ по видам иску</w:t>
      </w:r>
      <w:proofErr w:type="gramStart"/>
      <w:r>
        <w:rPr>
          <w:rFonts w:ascii="Times New Roman" w:hAnsi="Times New Roman"/>
          <w:sz w:val="28"/>
          <w:szCs w:val="28"/>
        </w:rPr>
        <w:t>сств дл</w:t>
      </w:r>
      <w:proofErr w:type="gramEnd"/>
      <w:r>
        <w:rPr>
          <w:rFonts w:ascii="Times New Roman" w:hAnsi="Times New Roman"/>
          <w:sz w:val="28"/>
          <w:szCs w:val="28"/>
        </w:rPr>
        <w:t>я детских школ искусств» министерства культуры Российской Федерации, Москва 2003г. Образовательная программа: общего эстетического образования.</w:t>
      </w:r>
    </w:p>
    <w:p w:rsidR="0076501A" w:rsidRDefault="0076501A" w:rsidP="0076501A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rPr>
          <w:rFonts w:ascii="Calibri" w:hAnsi="Calibri"/>
          <w:sz w:val="24"/>
          <w:szCs w:val="24"/>
        </w:rPr>
      </w:pPr>
    </w:p>
    <w:p w:rsidR="0076501A" w:rsidRDefault="0076501A" w:rsidP="0076501A">
      <w:pPr>
        <w:jc w:val="center"/>
      </w:pPr>
      <w:r>
        <w:t>_______________________</w:t>
      </w:r>
    </w:p>
    <w:p w:rsidR="0076501A" w:rsidRDefault="0076501A" w:rsidP="0076501A">
      <w:pPr>
        <w:rPr>
          <w:color w:val="333333"/>
        </w:rPr>
      </w:pPr>
    </w:p>
    <w:p w:rsidR="0076501A" w:rsidRDefault="0076501A" w:rsidP="0076501A">
      <w:pPr>
        <w:jc w:val="center"/>
        <w:rPr>
          <w:b/>
          <w:sz w:val="28"/>
          <w:szCs w:val="28"/>
        </w:rPr>
      </w:pPr>
    </w:p>
    <w:p w:rsidR="0076501A" w:rsidRDefault="0076501A" w:rsidP="0076501A">
      <w:pPr>
        <w:jc w:val="center"/>
        <w:rPr>
          <w:b/>
          <w:sz w:val="28"/>
          <w:szCs w:val="28"/>
        </w:rPr>
      </w:pPr>
    </w:p>
    <w:p w:rsidR="0076501A" w:rsidRDefault="0076501A" w:rsidP="0076501A">
      <w:pPr>
        <w:pStyle w:val="ad"/>
        <w:rPr>
          <w:rFonts w:ascii="Times New Roman" w:hAnsi="Times New Roman"/>
          <w:sz w:val="28"/>
          <w:szCs w:val="28"/>
        </w:rPr>
      </w:pPr>
    </w:p>
    <w:p w:rsidR="0076501A" w:rsidRDefault="0076501A" w:rsidP="0076501A">
      <w:pPr>
        <w:rPr>
          <w:rFonts w:ascii="Calibri" w:hAnsi="Calibri"/>
        </w:rPr>
      </w:pPr>
    </w:p>
    <w:p w:rsidR="0076501A" w:rsidRDefault="0076501A" w:rsidP="0076501A">
      <w:pPr>
        <w:rPr>
          <w:rFonts w:ascii="Calibri" w:hAnsi="Calibri"/>
        </w:rPr>
      </w:pPr>
    </w:p>
    <w:p w:rsidR="00F35B69" w:rsidRDefault="00F35B69"/>
    <w:sectPr w:rsidR="00F35B69" w:rsidSect="00BA1F5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348EA"/>
    <w:multiLevelType w:val="hybridMultilevel"/>
    <w:tmpl w:val="D08C3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6B3D09"/>
    <w:multiLevelType w:val="hybridMultilevel"/>
    <w:tmpl w:val="D2BAC506"/>
    <w:lvl w:ilvl="0" w:tplc="FFFFFFFF">
      <w:start w:val="1"/>
      <w:numFmt w:val="bullet"/>
      <w:pStyle w:val="a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D8264F"/>
    <w:multiLevelType w:val="hybridMultilevel"/>
    <w:tmpl w:val="7A8CA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0B1CA6"/>
    <w:multiLevelType w:val="hybridMultilevel"/>
    <w:tmpl w:val="0748D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0A7AA7"/>
    <w:multiLevelType w:val="hybridMultilevel"/>
    <w:tmpl w:val="2C06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5"/>
  <w:proofState w:spelling="clean" w:grammar="clean"/>
  <w:defaultTabStop w:val="708"/>
  <w:characterSpacingControl w:val="doNotCompress"/>
  <w:compat/>
  <w:rsids>
    <w:rsidRoot w:val="00BA1F55"/>
    <w:rsid w:val="0040408C"/>
    <w:rsid w:val="004061E7"/>
    <w:rsid w:val="00760D93"/>
    <w:rsid w:val="0076501A"/>
    <w:rsid w:val="00A06A84"/>
    <w:rsid w:val="00AC004A"/>
    <w:rsid w:val="00BA1F55"/>
    <w:rsid w:val="00F3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501A"/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qFormat/>
    <w:rsid w:val="0076501A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Arial"/>
      <w:b/>
      <w:bCs/>
      <w:kern w:val="32"/>
      <w:sz w:val="32"/>
      <w:szCs w:val="32"/>
      <w:lang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6501A"/>
    <w:rPr>
      <w:rFonts w:ascii="Cambria" w:eastAsia="Times New Roman" w:hAnsi="Cambria" w:cs="Arial"/>
      <w:b/>
      <w:bCs/>
      <w:kern w:val="32"/>
      <w:sz w:val="32"/>
      <w:szCs w:val="32"/>
      <w:lang w:eastAsia="ru-RU" w:bidi="en-US"/>
    </w:rPr>
  </w:style>
  <w:style w:type="paragraph" w:styleId="a4">
    <w:name w:val="header"/>
    <w:basedOn w:val="a0"/>
    <w:link w:val="a5"/>
    <w:semiHidden/>
    <w:unhideWhenUsed/>
    <w:rsid w:val="007650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7650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semiHidden/>
    <w:unhideWhenUsed/>
    <w:rsid w:val="007650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1"/>
    <w:link w:val="a6"/>
    <w:semiHidden/>
    <w:rsid w:val="007650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aliases w:val="Основной текст Знак Знак Знак Знак"/>
    <w:link w:val="a8"/>
    <w:semiHidden/>
    <w:locked/>
    <w:rsid w:val="007650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aliases w:val="Основной текст Знак Знак Знак"/>
    <w:basedOn w:val="a0"/>
    <w:link w:val="11"/>
    <w:semiHidden/>
    <w:unhideWhenUsed/>
    <w:rsid w:val="007650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aliases w:val="Основной текст Знак Знак Знак Знак1"/>
    <w:basedOn w:val="a1"/>
    <w:link w:val="a8"/>
    <w:semiHidden/>
    <w:rsid w:val="0076501A"/>
    <w:rPr>
      <w:rFonts w:eastAsiaTheme="minorEastAsia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"/>
    <w:semiHidden/>
    <w:locked/>
    <w:rsid w:val="0076501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">
    <w:name w:val="Body Text Indent"/>
    <w:aliases w:val="текст,Основной текст 1,Нумерованный список !!,Надин стиль"/>
    <w:basedOn w:val="a0"/>
    <w:link w:val="aa"/>
    <w:semiHidden/>
    <w:unhideWhenUsed/>
    <w:rsid w:val="0076501A"/>
    <w:pPr>
      <w:numPr>
        <w:numId w:val="1"/>
      </w:numPr>
      <w:spacing w:after="0" w:line="280" w:lineRule="exact"/>
      <w:ind w:left="567" w:right="686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2">
    <w:name w:val="Основной текст с отступом Знак1"/>
    <w:aliases w:val="текст Знак1,Основной текст 1 Знак1,Нумерованный список !! Знак1,Надин стиль Знак1"/>
    <w:basedOn w:val="a1"/>
    <w:link w:val="a"/>
    <w:semiHidden/>
    <w:rsid w:val="0076501A"/>
    <w:rPr>
      <w:rFonts w:eastAsiaTheme="minorEastAsia"/>
      <w:lang w:eastAsia="ru-RU"/>
    </w:rPr>
  </w:style>
  <w:style w:type="paragraph" w:styleId="ab">
    <w:name w:val="Balloon Text"/>
    <w:basedOn w:val="a0"/>
    <w:link w:val="ac"/>
    <w:semiHidden/>
    <w:unhideWhenUsed/>
    <w:rsid w:val="0076501A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76501A"/>
    <w:rPr>
      <w:rFonts w:ascii="Tahoma" w:eastAsia="Calibri" w:hAnsi="Tahoma" w:cs="Times New Roman"/>
      <w:sz w:val="16"/>
      <w:szCs w:val="16"/>
      <w:lang w:eastAsia="ru-RU"/>
    </w:rPr>
  </w:style>
  <w:style w:type="paragraph" w:styleId="ad">
    <w:name w:val="No Spacing"/>
    <w:uiPriority w:val="1"/>
    <w:qFormat/>
    <w:rsid w:val="0076501A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0"/>
    <w:qFormat/>
    <w:rsid w:val="0076501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f">
    <w:name w:val="Знак Знак Знак Знак"/>
    <w:basedOn w:val="a0"/>
    <w:rsid w:val="0076501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4">
    <w:name w:val="Style4"/>
    <w:basedOn w:val="a0"/>
    <w:rsid w:val="0076501A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_"/>
    <w:link w:val="13"/>
    <w:locked/>
    <w:rsid w:val="0076501A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0"/>
    <w:link w:val="af0"/>
    <w:rsid w:val="0076501A"/>
    <w:pPr>
      <w:shd w:val="clear" w:color="auto" w:fill="FFFFFF"/>
      <w:spacing w:after="0" w:line="0" w:lineRule="atLeast"/>
    </w:pPr>
    <w:rPr>
      <w:rFonts w:eastAsiaTheme="minorHAnsi"/>
      <w:sz w:val="27"/>
      <w:szCs w:val="27"/>
      <w:lang w:eastAsia="en-US"/>
    </w:rPr>
  </w:style>
  <w:style w:type="character" w:customStyle="1" w:styleId="FontStyle16">
    <w:name w:val="Font Style16"/>
    <w:rsid w:val="0076501A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2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6108</Words>
  <Characters>34822</Characters>
  <Application>Microsoft Office Word</Application>
  <DocSecurity>0</DocSecurity>
  <Lines>290</Lines>
  <Paragraphs>81</Paragraphs>
  <ScaleCrop>false</ScaleCrop>
  <Company/>
  <LinksUpToDate>false</LinksUpToDate>
  <CharactersWithSpaces>40849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2014-03-06T14:19:00Z</dcterms:created>
  <dcterms:modified xsi:type="dcterms:W3CDTF">2014-03-06T14:33:00Z</dcterms:modified>
</cp:coreProperties>
</file>