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B5243F" w:rsidRPr="00A5526E" w:rsidRDefault="00B5243F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315DFC">
        <w:rPr>
          <w:sz w:val="16"/>
          <w:szCs w:val="14"/>
        </w:rPr>
        <w:t>«___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315DFC">
        <w:rPr>
          <w:sz w:val="16"/>
          <w:szCs w:val="14"/>
        </w:rPr>
        <w:t>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B5243F">
        <w:rPr>
          <w:spacing w:val="-6"/>
          <w:sz w:val="16"/>
          <w:szCs w:val="14"/>
        </w:rPr>
        <w:t>1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>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315DFC" w:rsidRDefault="00633D67" w:rsidP="00315DFC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proofErr w:type="gramStart"/>
      <w:r w:rsidRPr="00315DFC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услуга, предоставляемая Исполнителем Заказчику: </w:t>
      </w:r>
      <w:r w:rsidR="00315DFC" w:rsidRPr="00315DFC">
        <w:rPr>
          <w:rFonts w:ascii="Times New Roman" w:hAnsi="Times New Roman" w:cs="Times New Roman"/>
          <w:sz w:val="16"/>
          <w:szCs w:val="16"/>
        </w:rPr>
        <w:t>отделение «Эстетическое образование» курс «Школа раннего развития детей»  (предметы:</w:t>
      </w:r>
      <w:proofErr w:type="gramEnd"/>
      <w:r w:rsidR="00315DFC" w:rsidRPr="00315DFC">
        <w:rPr>
          <w:rFonts w:ascii="Times New Roman" w:hAnsi="Times New Roman" w:cs="Times New Roman"/>
          <w:sz w:val="16"/>
          <w:szCs w:val="16"/>
        </w:rPr>
        <w:t xml:space="preserve"> «Сольфеджио», «Ритмика», «Рисунок», «Народная культура» - групповые предметы, 4 учебных часа  в неделю. Продолжительность 1 группового учебного часа (занятия) – 30 минут.  </w:t>
      </w:r>
    </w:p>
    <w:p w:rsidR="00633D67" w:rsidRPr="00315DFC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15DFC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15DFC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15DFC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C25207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315DFC">
        <w:rPr>
          <w:b/>
          <w:color w:val="000000"/>
          <w:sz w:val="16"/>
          <w:szCs w:val="22"/>
        </w:rPr>
        <w:t>800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r w:rsidR="00633D67" w:rsidRPr="00633D67">
        <w:rPr>
          <w:rStyle w:val="a7"/>
          <w:color w:val="000000"/>
          <w:sz w:val="16"/>
          <w:szCs w:val="16"/>
        </w:rPr>
        <w:t>folklornaya.kirov@mail.ru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315DFC">
        <w:rPr>
          <w:color w:val="000000"/>
          <w:sz w:val="16"/>
          <w:szCs w:val="22"/>
        </w:rPr>
        <w:t xml:space="preserve"> Договор вступает в силу с «___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315DFC">
        <w:rPr>
          <w:color w:val="000000"/>
          <w:sz w:val="16"/>
          <w:szCs w:val="22"/>
        </w:rPr>
        <w:t>____________</w:t>
      </w:r>
      <w:r w:rsidR="008B07BA">
        <w:rPr>
          <w:color w:val="000000"/>
          <w:sz w:val="16"/>
          <w:szCs w:val="22"/>
        </w:rPr>
        <w:t>202</w:t>
      </w:r>
      <w:r w:rsidR="00B5243F">
        <w:rPr>
          <w:color w:val="000000"/>
          <w:sz w:val="16"/>
          <w:szCs w:val="22"/>
        </w:rPr>
        <w:t>1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315DFC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»</w:t>
      </w:r>
      <w:r w:rsidR="00315DFC">
        <w:rPr>
          <w:color w:val="000000"/>
          <w:sz w:val="16"/>
          <w:szCs w:val="22"/>
        </w:rPr>
        <w:t>___________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B5243F">
        <w:rPr>
          <w:color w:val="000000"/>
          <w:sz w:val="16"/>
          <w:szCs w:val="22"/>
        </w:rPr>
        <w:t>2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 xml:space="preserve">.При обстоятельствах, независящих от воли сторон (форс–мажор: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</w:t>
      </w:r>
      <w:proofErr w:type="gramStart"/>
      <w:r w:rsidR="00113B5D">
        <w:rPr>
          <w:color w:val="000000"/>
          <w:sz w:val="16"/>
          <w:szCs w:val="22"/>
        </w:rPr>
        <w:t>обучающимся</w:t>
      </w:r>
      <w:proofErr w:type="gramEnd"/>
      <w:r w:rsidR="00113B5D">
        <w:rPr>
          <w:color w:val="000000"/>
          <w:sz w:val="16"/>
          <w:szCs w:val="22"/>
        </w:rPr>
        <w:t xml:space="preserve">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Cs/>
          <w:color w:val="000000"/>
          <w:sz w:val="16"/>
          <w:szCs w:val="22"/>
        </w:rPr>
        <w:t xml:space="preserve">касающимся организации иобеспечения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Default="001A3BE9" w:rsidP="00990C0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B02850" w:rsidRPr="001A3BE9" w:rsidRDefault="00B02850" w:rsidP="00990C0E">
      <w:pPr>
        <w:jc w:val="both"/>
        <w:rPr>
          <w:sz w:val="16"/>
          <w:szCs w:val="22"/>
        </w:rPr>
      </w:pPr>
    </w:p>
    <w:p w:rsidR="00A63B5D" w:rsidRDefault="00A63B5D" w:rsidP="001A3BE9">
      <w:pPr>
        <w:ind w:firstLine="284"/>
        <w:jc w:val="both"/>
        <w:rPr>
          <w:color w:val="000000"/>
          <w:sz w:val="16"/>
          <w:szCs w:val="22"/>
        </w:rPr>
      </w:pPr>
    </w:p>
    <w:p w:rsidR="00B02850" w:rsidRPr="00B02850" w:rsidRDefault="00B02850" w:rsidP="001A3BE9">
      <w:pPr>
        <w:ind w:firstLine="284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5243F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МБУДО «ДШИ «Фольклорная» </w:t>
            </w:r>
            <w:proofErr w:type="gramStart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г</w:t>
            </w:r>
            <w:proofErr w:type="gramEnd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Департамент финансов ад</w:t>
            </w:r>
            <w:r w:rsidR="00633D67">
              <w:rPr>
                <w:sz w:val="17"/>
                <w:szCs w:val="17"/>
              </w:rPr>
              <w:t xml:space="preserve">министрации города Кирова (МБУ 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>
              <w:rPr>
                <w:sz w:val="17"/>
                <w:szCs w:val="17"/>
              </w:rPr>
              <w:t xml:space="preserve">» г. Кирова </w:t>
            </w:r>
            <w:proofErr w:type="gramEnd"/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1F0AA6" w:rsidRDefault="001F0AA6">
            <w:pPr>
              <w:ind w:right="70"/>
              <w:rPr>
                <w:color w:val="000000"/>
                <w:sz w:val="17"/>
                <w:szCs w:val="17"/>
              </w:rPr>
            </w:pP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963FD"/>
    <w:rsid w:val="009C2A78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10</cp:revision>
  <cp:lastPrinted>2021-09-22T13:20:00Z</cp:lastPrinted>
  <dcterms:created xsi:type="dcterms:W3CDTF">2020-06-11T12:52:00Z</dcterms:created>
  <dcterms:modified xsi:type="dcterms:W3CDTF">2021-09-22T13:49:00Z</dcterms:modified>
</cp:coreProperties>
</file>